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CD" w:rsidRPr="006858E2" w:rsidRDefault="00C84844" w:rsidP="00187FCD">
      <w:pPr>
        <w:pStyle w:val="ConsPlusTitle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87FCD" w:rsidRPr="006858E2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187FCD" w:rsidRPr="006858E2">
        <w:rPr>
          <w:sz w:val="24"/>
          <w:szCs w:val="24"/>
        </w:rPr>
        <w:t>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4004BD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Информация о ходе реализации государственн</w:t>
      </w:r>
      <w:r w:rsidR="00077900">
        <w:rPr>
          <w:sz w:val="24"/>
          <w:szCs w:val="24"/>
        </w:rPr>
        <w:t xml:space="preserve">ых программ РД по состоянию на </w:t>
      </w:r>
      <w:r w:rsidR="00523F0B">
        <w:rPr>
          <w:sz w:val="24"/>
          <w:szCs w:val="24"/>
        </w:rPr>
        <w:t>1 октября</w:t>
      </w:r>
      <w:r>
        <w:rPr>
          <w:sz w:val="24"/>
          <w:szCs w:val="24"/>
        </w:rPr>
        <w:t xml:space="preserve"> 2015 года.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5524F4" w:rsidP="00187FCD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187FCD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5524F4" w:rsidRDefault="005524F4" w:rsidP="00187FCD">
      <w:pPr>
        <w:pStyle w:val="ConsPlusTitle"/>
        <w:jc w:val="center"/>
        <w:rPr>
          <w:sz w:val="26"/>
          <w:szCs w:val="26"/>
        </w:rPr>
      </w:pPr>
    </w:p>
    <w:p w:rsidR="005524F4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p w:rsidR="004004BD" w:rsidRDefault="004004BD" w:rsidP="00187FCD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0B1A90" w:rsidRPr="00E36FE0" w:rsidTr="000272F7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0B1A90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E36FE0" w:rsidRDefault="000B1A90" w:rsidP="00187FCD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90" w:rsidRPr="00F45AF8" w:rsidRDefault="005524F4" w:rsidP="000B1A90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обеспечения по исполнению республиканского бюджета и бюджетов муниципальных образований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75610C" w:rsidP="00BF0355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</w:t>
            </w:r>
            <w:r w:rsidR="00A72332" w:rsidRPr="005524F4">
              <w:rPr>
                <w:sz w:val="24"/>
                <w:szCs w:val="24"/>
              </w:rPr>
              <w:t xml:space="preserve"> </w:t>
            </w:r>
            <w:r w:rsidRPr="005524F4">
              <w:rPr>
                <w:sz w:val="24"/>
                <w:szCs w:val="24"/>
              </w:rPr>
              <w:t>кон</w:t>
            </w:r>
            <w:r w:rsidR="00324BB6" w:rsidRPr="005524F4">
              <w:rPr>
                <w:sz w:val="24"/>
                <w:szCs w:val="24"/>
              </w:rPr>
              <w:t>тракт с ООО «</w:t>
            </w:r>
            <w:proofErr w:type="spellStart"/>
            <w:r w:rsidR="00324BB6" w:rsidRPr="005524F4">
              <w:rPr>
                <w:sz w:val="24"/>
                <w:szCs w:val="24"/>
              </w:rPr>
              <w:t>Нелко</w:t>
            </w:r>
            <w:proofErr w:type="spellEnd"/>
            <w:r w:rsidR="00324BB6" w:rsidRPr="005524F4">
              <w:rPr>
                <w:sz w:val="24"/>
                <w:szCs w:val="24"/>
              </w:rPr>
              <w:t>» № К-0</w:t>
            </w:r>
            <w:r w:rsidR="005524F4" w:rsidRPr="005524F4">
              <w:rPr>
                <w:sz w:val="24"/>
                <w:szCs w:val="24"/>
              </w:rPr>
              <w:t>1</w:t>
            </w:r>
            <w:r w:rsidR="00324BB6" w:rsidRPr="005524F4">
              <w:rPr>
                <w:sz w:val="24"/>
                <w:szCs w:val="24"/>
              </w:rPr>
              <w:t>/201</w:t>
            </w:r>
            <w:r w:rsidR="005524F4" w:rsidRPr="005524F4">
              <w:rPr>
                <w:sz w:val="24"/>
                <w:szCs w:val="24"/>
              </w:rPr>
              <w:t>5</w:t>
            </w:r>
            <w:r w:rsidR="00FF5E06" w:rsidRPr="005524F4">
              <w:rPr>
                <w:sz w:val="24"/>
                <w:szCs w:val="24"/>
              </w:rPr>
              <w:t xml:space="preserve"> от </w:t>
            </w:r>
            <w:r w:rsidR="005524F4" w:rsidRPr="005524F4">
              <w:rPr>
                <w:sz w:val="24"/>
                <w:szCs w:val="24"/>
              </w:rPr>
              <w:t>09</w:t>
            </w:r>
            <w:r w:rsidRPr="005524F4">
              <w:rPr>
                <w:sz w:val="24"/>
                <w:szCs w:val="24"/>
              </w:rPr>
              <w:t xml:space="preserve"> </w:t>
            </w:r>
            <w:r w:rsidR="005524F4" w:rsidRPr="005524F4">
              <w:rPr>
                <w:sz w:val="24"/>
                <w:szCs w:val="24"/>
              </w:rPr>
              <w:t>февраля</w:t>
            </w:r>
            <w:r w:rsidRPr="005524F4">
              <w:rPr>
                <w:sz w:val="24"/>
                <w:szCs w:val="24"/>
              </w:rPr>
              <w:t xml:space="preserve"> 201</w:t>
            </w:r>
            <w:r w:rsidR="005524F4" w:rsidRPr="005524F4">
              <w:rPr>
                <w:sz w:val="24"/>
                <w:szCs w:val="24"/>
              </w:rPr>
              <w:t>5</w:t>
            </w:r>
            <w:r w:rsidRPr="005524F4">
              <w:rPr>
                <w:sz w:val="24"/>
                <w:szCs w:val="24"/>
              </w:rPr>
              <w:t xml:space="preserve"> г</w:t>
            </w:r>
            <w:r w:rsidR="00324BB6" w:rsidRPr="005524F4">
              <w:rPr>
                <w:sz w:val="24"/>
                <w:szCs w:val="24"/>
              </w:rPr>
              <w:t xml:space="preserve">. на сумму </w:t>
            </w:r>
            <w:r w:rsidR="005524F4" w:rsidRPr="005524F4">
              <w:rPr>
                <w:sz w:val="24"/>
                <w:szCs w:val="24"/>
              </w:rPr>
              <w:t xml:space="preserve">42 500 000 </w:t>
            </w:r>
            <w:r w:rsidRPr="005524F4">
              <w:rPr>
                <w:sz w:val="24"/>
                <w:szCs w:val="24"/>
              </w:rPr>
              <w:t xml:space="preserve">руб. </w:t>
            </w:r>
          </w:p>
          <w:p w:rsidR="000B1A90" w:rsidRPr="005524F4" w:rsidRDefault="0075610C" w:rsidP="00BF0355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</w:rPr>
              <w:t xml:space="preserve">На реализацию данного мероприятия в рамках контракта </w:t>
            </w:r>
            <w:r w:rsidR="00BF0355">
              <w:rPr>
                <w:sz w:val="24"/>
                <w:szCs w:val="24"/>
              </w:rPr>
              <w:t xml:space="preserve">запланировано </w:t>
            </w:r>
            <w:r w:rsidR="004004BD">
              <w:rPr>
                <w:sz w:val="24"/>
                <w:szCs w:val="24"/>
              </w:rPr>
              <w:t>11 480 000 руб</w:t>
            </w:r>
            <w:r w:rsidRPr="005524F4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0272F7" w:rsidRDefault="006D4BC8" w:rsidP="006D4BC8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48124D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971EE2"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5524F4" w:rsidP="00971EE2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комплекса по проектированию республиканского бюджета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Default="00BF0355" w:rsidP="00971EE2">
            <w:pPr>
              <w:rPr>
                <w:sz w:val="24"/>
                <w:szCs w:val="24"/>
              </w:rPr>
            </w:pPr>
            <w:r w:rsidRPr="00BF0355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F0355">
              <w:rPr>
                <w:sz w:val="24"/>
                <w:szCs w:val="24"/>
              </w:rPr>
              <w:t>Нелко</w:t>
            </w:r>
            <w:proofErr w:type="spellEnd"/>
            <w:r w:rsidRPr="00BF0355">
              <w:rPr>
                <w:sz w:val="24"/>
                <w:szCs w:val="24"/>
              </w:rPr>
              <w:t>» № К-01/2015 от 09 февраля 2015 г. на сумму 42 500 000 руб.</w:t>
            </w:r>
          </w:p>
          <w:p w:rsidR="00971EE2" w:rsidRPr="00BF0355" w:rsidRDefault="00BF0355" w:rsidP="00971EE2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F0355">
              <w:rPr>
                <w:color w:val="000000"/>
                <w:sz w:val="24"/>
                <w:szCs w:val="24"/>
              </w:rPr>
              <w:t>1 100 000 руб</w:t>
            </w:r>
            <w:r w:rsidRPr="00BF0355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</w:t>
            </w:r>
            <w:r w:rsidRPr="000272F7">
              <w:rPr>
                <w:sz w:val="24"/>
                <w:szCs w:val="24"/>
              </w:rPr>
              <w:lastRenderedPageBreak/>
              <w:t xml:space="preserve">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централизованной республиканской системы бюджетного учета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FE3098" w:rsidRDefault="00BF0355" w:rsidP="00BF0355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BF0355">
            <w:r>
              <w:rPr>
                <w:sz w:val="24"/>
                <w:szCs w:val="24"/>
              </w:rPr>
              <w:t>Начать</w:t>
            </w:r>
            <w:r w:rsidR="000272F7"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BF0355">
              <w:rPr>
                <w:sz w:val="24"/>
                <w:szCs w:val="24"/>
              </w:rPr>
              <w:t>6</w:t>
            </w:r>
            <w:r w:rsidR="000272F7"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="000272F7"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техники и программного обеспечения для развертывания и поддержки функционирования программных комплексов по исполнению бюджетов и бюджетному учету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Default="00BF0355" w:rsidP="00314466"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BF0355">
            <w:r>
              <w:rPr>
                <w:sz w:val="24"/>
                <w:szCs w:val="24"/>
              </w:rPr>
              <w:t>Начать</w:t>
            </w:r>
            <w:r w:rsidR="000272F7"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BF0355">
              <w:rPr>
                <w:sz w:val="24"/>
                <w:szCs w:val="24"/>
              </w:rPr>
              <w:t>6</w:t>
            </w:r>
            <w:r w:rsidR="000272F7"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="000272F7"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C12E24" w:rsidRDefault="00FF6AFA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971EE2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эксплуатации защищенных каналов связи между участниками бюджетного процесса</w:t>
            </w:r>
          </w:p>
          <w:p w:rsidR="00971EE2" w:rsidRPr="00F45AF8" w:rsidRDefault="00971EE2" w:rsidP="00971EE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E2" w:rsidRPr="0075610C" w:rsidRDefault="00B1000A" w:rsidP="00B100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Заключен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 с ОА</w:t>
            </w:r>
            <w:r w:rsidRPr="001F2DD6">
              <w:rPr>
                <w:sz w:val="24"/>
                <w:szCs w:val="24"/>
              </w:rPr>
              <w:t>О «</w:t>
            </w:r>
            <w:proofErr w:type="spellStart"/>
            <w:r w:rsidRPr="001F2DD6">
              <w:rPr>
                <w:sz w:val="24"/>
                <w:szCs w:val="24"/>
              </w:rPr>
              <w:t>Комнет</w:t>
            </w:r>
            <w:proofErr w:type="spellEnd"/>
            <w:r w:rsidRPr="001F2DD6">
              <w:rPr>
                <w:sz w:val="24"/>
                <w:szCs w:val="24"/>
              </w:rPr>
              <w:t>» № К-0</w:t>
            </w:r>
            <w:r>
              <w:rPr>
                <w:sz w:val="24"/>
                <w:szCs w:val="24"/>
              </w:rPr>
              <w:t>2</w:t>
            </w:r>
            <w:r w:rsidRPr="001F2DD6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16</w:t>
            </w:r>
            <w:r w:rsidRPr="001F2D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Pr="001F2DD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г. на сумму </w:t>
            </w:r>
            <w:r w:rsidRPr="00B1000A">
              <w:rPr>
                <w:bCs/>
                <w:sz w:val="24"/>
                <w:szCs w:val="24"/>
              </w:rPr>
              <w:t>7 821 600</w:t>
            </w:r>
            <w:r>
              <w:rPr>
                <w:b/>
                <w:bCs/>
              </w:rPr>
              <w:t xml:space="preserve"> </w:t>
            </w:r>
            <w:r w:rsidRPr="001F2DD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</w:t>
            </w:r>
            <w:r w:rsidRPr="000272F7">
              <w:rPr>
                <w:sz w:val="24"/>
                <w:szCs w:val="24"/>
              </w:rPr>
              <w:lastRenderedPageBreak/>
              <w:t xml:space="preserve">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Создание и развитие централизованной республиканской системы по повышению эффективности управления процессами государственного заказа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65D56" w:rsidRDefault="00B1000A" w:rsidP="00314466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31446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республиканского портала управления общественными финансами "Открытый бюджет" в сети "Интернет"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314466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1000A">
              <w:rPr>
                <w:sz w:val="24"/>
                <w:szCs w:val="24"/>
              </w:rPr>
              <w:t>Нелко</w:t>
            </w:r>
            <w:proofErr w:type="spellEnd"/>
            <w:r w:rsidRPr="00B1000A">
              <w:rPr>
                <w:sz w:val="24"/>
                <w:szCs w:val="24"/>
              </w:rPr>
              <w:t xml:space="preserve">» № К-01/2015 от 09 февраля 2015 г. на сумму 42 500 000 руб. </w:t>
            </w:r>
          </w:p>
          <w:p w:rsidR="00314466" w:rsidRPr="00B1000A" w:rsidRDefault="00B1000A" w:rsidP="00314466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1000A">
              <w:rPr>
                <w:color w:val="000000"/>
                <w:sz w:val="24"/>
                <w:szCs w:val="24"/>
              </w:rPr>
              <w:t>1 320 000 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B1000A" w:rsidRPr="00E36FE0" w:rsidTr="000272F7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C12E24" w:rsidRDefault="00B1000A" w:rsidP="00B1000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интеграции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Российской Федерации "Электронный бюджет" в соответствии с </w:t>
            </w:r>
            <w:hyperlink r:id="rId6" w:history="1">
              <w:r>
                <w:rPr>
                  <w:color w:val="0000FF"/>
                  <w:sz w:val="24"/>
                  <w:szCs w:val="24"/>
                  <w:lang w:eastAsia="ru-RU"/>
                </w:rPr>
                <w:t>Концепцией</w:t>
              </w:r>
            </w:hyperlink>
            <w:r>
              <w:rPr>
                <w:sz w:val="24"/>
                <w:szCs w:val="24"/>
                <w:lang w:eastAsia="ru-RU"/>
              </w:rPr>
      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</w:t>
            </w:r>
          </w:p>
          <w:p w:rsidR="00B1000A" w:rsidRPr="00C12E24" w:rsidRDefault="00B1000A" w:rsidP="00B100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Pr="00C65D56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F45AF8" w:rsidRDefault="00B1000A" w:rsidP="00B100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B1000A" w:rsidRPr="00E36FE0" w:rsidTr="000272F7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C12E24" w:rsidRDefault="00B1000A" w:rsidP="00B1000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      </w:r>
          </w:p>
          <w:p w:rsidR="00B1000A" w:rsidRPr="00C12E24" w:rsidRDefault="00B1000A" w:rsidP="00B100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1000A">
              <w:rPr>
                <w:sz w:val="24"/>
                <w:szCs w:val="24"/>
              </w:rPr>
              <w:t>Нелко</w:t>
            </w:r>
            <w:proofErr w:type="spellEnd"/>
            <w:r w:rsidRPr="00B1000A">
              <w:rPr>
                <w:sz w:val="24"/>
                <w:szCs w:val="24"/>
              </w:rPr>
              <w:t xml:space="preserve">» № К-01/2015 от 09 февраля 2015 г. на сумму 42 500 000 руб. </w:t>
            </w:r>
          </w:p>
          <w:p w:rsidR="00B1000A" w:rsidRPr="00B1000A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>На реализацию данного</w:t>
            </w:r>
            <w:r>
              <w:rPr>
                <w:sz w:val="24"/>
                <w:szCs w:val="24"/>
              </w:rPr>
              <w:t xml:space="preserve"> мероприятия в рамках контракта </w:t>
            </w:r>
            <w:r w:rsidRPr="00B1000A">
              <w:rPr>
                <w:sz w:val="24"/>
                <w:szCs w:val="24"/>
              </w:rPr>
              <w:t>запланировано</w:t>
            </w:r>
            <w:r>
              <w:rPr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28 600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B1000A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F45AF8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187FCD" w:rsidRDefault="00187FCD" w:rsidP="00E66730">
      <w:pPr>
        <w:pStyle w:val="ConsPlusTitle"/>
        <w:widowControl/>
        <w:ind w:firstLine="709"/>
        <w:jc w:val="both"/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Информация о ходе реализации государственных программ РД по состоянию </w:t>
      </w:r>
      <w:r w:rsidR="00523F0B">
        <w:rPr>
          <w:sz w:val="24"/>
          <w:szCs w:val="24"/>
        </w:rPr>
        <w:t>на 1 октября</w:t>
      </w:r>
      <w:r>
        <w:rPr>
          <w:sz w:val="24"/>
          <w:szCs w:val="24"/>
        </w:rPr>
        <w:t xml:space="preserve"> 2015 года.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0A0" w:firstRow="1" w:lastRow="0" w:firstColumn="1" w:lastColumn="0" w:noHBand="0" w:noVBand="0"/>
      </w:tblPr>
      <w:tblGrid>
        <w:gridCol w:w="572"/>
        <w:gridCol w:w="4052"/>
        <w:gridCol w:w="5910"/>
        <w:gridCol w:w="3881"/>
      </w:tblGrid>
      <w:tr w:rsidR="003A27E3" w:rsidRPr="00E36FE0" w:rsidTr="00431F01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3A27E3" w:rsidRPr="00E36FE0" w:rsidTr="00431F01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E36FE0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дополнительной финансовой помощи в виде бюджетных кредитов бюджетам муниципальных образований республики для: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- частичного покрытия дефицитов местных бюджетов;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покрытия временных кассовых разрывов, возникающих при исполнении местных бюджетов;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осуществления мероприятий, связанных с ликвидацией последствий стихийных бедствий и техногенных аварий;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обеспечения исполнения иных бюджетных обязательств муниципальных образований по вопросам местного значения.</w:t>
            </w:r>
          </w:p>
          <w:p w:rsidR="003A27E3" w:rsidRPr="00F45AF8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5524F4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Бюджетам муниципальных образований предоставлены бюджетные </w:t>
            </w:r>
            <w:proofErr w:type="gramStart"/>
            <w:r>
              <w:rPr>
                <w:sz w:val="24"/>
                <w:szCs w:val="24"/>
              </w:rPr>
              <w:t>кредиты  на</w:t>
            </w:r>
            <w:proofErr w:type="gramEnd"/>
            <w:r>
              <w:rPr>
                <w:sz w:val="24"/>
                <w:szCs w:val="24"/>
              </w:rPr>
              <w:t xml:space="preserve"> исполнение долговых обязательств местного бюджета, а также на исполнение иных бюджетных обязательств местн</w:t>
            </w:r>
            <w:r w:rsidR="00AF425F">
              <w:rPr>
                <w:sz w:val="24"/>
                <w:szCs w:val="24"/>
              </w:rPr>
              <w:t>ого назначения в общей сумме 699</w:t>
            </w:r>
            <w:r>
              <w:rPr>
                <w:sz w:val="24"/>
                <w:szCs w:val="24"/>
              </w:rPr>
              <w:t> </w:t>
            </w:r>
            <w:bookmarkStart w:id="0" w:name="_GoBack"/>
            <w:bookmarkEnd w:id="0"/>
            <w:r>
              <w:rPr>
                <w:sz w:val="24"/>
                <w:szCs w:val="24"/>
              </w:rPr>
              <w:t>200,0 тыс. рублей.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муниципальными и региональными финансами в Республике Дагестан</w:t>
            </w:r>
            <w:r w:rsidRPr="000272F7">
              <w:rPr>
                <w:b w:val="0"/>
                <w:sz w:val="24"/>
                <w:szCs w:val="24"/>
              </w:rPr>
              <w:t xml:space="preserve">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>
              <w:rPr>
                <w:b w:val="0"/>
                <w:sz w:val="24"/>
                <w:szCs w:val="24"/>
              </w:rPr>
              <w:t>срокам  реализации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данной программы</w:t>
            </w:r>
            <w:r w:rsidRPr="000272F7">
              <w:rPr>
                <w:b w:val="0"/>
                <w:sz w:val="24"/>
                <w:szCs w:val="24"/>
              </w:rPr>
              <w:t>.</w:t>
            </w:r>
          </w:p>
        </w:tc>
      </w:tr>
      <w:tr w:rsidR="003A27E3" w:rsidRPr="00E36FE0" w:rsidTr="00431F01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бюджету ГО «г. Махачкала» субсидий для осуществления функций столицы Республики Дагестан (в соответствии с Законом РД от 3 </w:t>
            </w:r>
            <w:r>
              <w:rPr>
                <w:sz w:val="24"/>
                <w:szCs w:val="24"/>
                <w:lang w:eastAsia="ru-RU"/>
              </w:rPr>
              <w:lastRenderedPageBreak/>
              <w:t>июля 1997 года №13 «О статусе столицы Республики Дагестан»)</w:t>
            </w:r>
          </w:p>
          <w:p w:rsidR="003A27E3" w:rsidRPr="00C12E24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FE3098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В республиканском бюджете РД на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4"/>
                  <w:szCs w:val="24"/>
                </w:rPr>
                <w:t>2015 г</w:t>
              </w:r>
            </w:smartTag>
            <w:r>
              <w:rPr>
                <w:sz w:val="24"/>
                <w:szCs w:val="24"/>
              </w:rPr>
              <w:t xml:space="preserve">. бюджету ГО «г. Махачкала» предусмотрены </w:t>
            </w:r>
            <w:proofErr w:type="gramStart"/>
            <w:r>
              <w:rPr>
                <w:sz w:val="24"/>
                <w:szCs w:val="24"/>
              </w:rPr>
              <w:t>средства  в</w:t>
            </w:r>
            <w:proofErr w:type="gramEnd"/>
            <w:r>
              <w:rPr>
                <w:sz w:val="24"/>
                <w:szCs w:val="24"/>
              </w:rPr>
              <w:t xml:space="preserve"> сумме 300 000,0 тыс. рублей.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6427DA" w:rsidRDefault="003A27E3" w:rsidP="00431F01"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</w:t>
            </w:r>
            <w:r w:rsidRPr="006427DA">
              <w:rPr>
                <w:sz w:val="24"/>
                <w:szCs w:val="24"/>
              </w:rPr>
              <w:lastRenderedPageBreak/>
              <w:t xml:space="preserve">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  <w:tr w:rsidR="003A27E3" w:rsidRPr="00E36FE0" w:rsidTr="00431F01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523F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исполнения бюджетов которых возник недостаток доходов на финансовое обеспечение необходимых расходных обязательств, а также на покрытие непредвиденных ситуаций, затрагивающих основные сферы жизнедеятельности населения муниципального образования республики и требующих дополнительных средств, не предусмотренных в местном бюджете, на основании отдельных поручений руководства Республики Дагестан.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r>
              <w:rPr>
                <w:sz w:val="24"/>
                <w:szCs w:val="24"/>
                <w:lang w:eastAsia="ru-RU"/>
              </w:rPr>
              <w:t>В республиканском бюджете РД на 2015 год предусмотрены средства на эти цели.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  <w:tr w:rsidR="003A27E3" w:rsidRPr="00E36FE0" w:rsidTr="00431F01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Своевременное перечисление дотаций на выравнивание бюджетной обеспеченности бюджетам муниципальных районов и городских округов в течение финансового года позволяет обеспечить сбалансированное и устойчивое исполнение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обязательств.</w:t>
            </w:r>
          </w:p>
          <w:p w:rsidR="003A27E3" w:rsidRPr="00F45AF8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75610C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Муниципальные образования РД профинансированы за 1 квартал на 25 % от годового плана.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</w:tbl>
    <w:p w:rsidR="003A27E3" w:rsidRPr="00647DB2" w:rsidRDefault="003A27E3" w:rsidP="003A27E3">
      <w:pPr>
        <w:pStyle w:val="ConsPlusTitle"/>
        <w:widowControl/>
        <w:ind w:firstLine="709"/>
        <w:jc w:val="both"/>
      </w:pPr>
    </w:p>
    <w:p w:rsidR="003A27E3" w:rsidRPr="00647DB2" w:rsidRDefault="003A27E3" w:rsidP="00E66730">
      <w:pPr>
        <w:pStyle w:val="ConsPlusTitle"/>
        <w:widowControl/>
        <w:ind w:firstLine="709"/>
        <w:jc w:val="both"/>
      </w:pPr>
    </w:p>
    <w:sectPr w:rsidR="003A27E3" w:rsidRPr="00647DB2" w:rsidSect="00765008">
      <w:footerReference w:type="even" r:id="rId7"/>
      <w:footerReference w:type="default" r:id="rId8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353" w:rsidRDefault="00A47353">
      <w:r>
        <w:separator/>
      </w:r>
    </w:p>
  </w:endnote>
  <w:endnote w:type="continuationSeparator" w:id="0">
    <w:p w:rsidR="00A47353" w:rsidRDefault="00A4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425F">
      <w:rPr>
        <w:rStyle w:val="a4"/>
        <w:noProof/>
      </w:rPr>
      <w:t>6</w: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353" w:rsidRDefault="00A47353">
      <w:r>
        <w:separator/>
      </w:r>
    </w:p>
  </w:footnote>
  <w:footnote w:type="continuationSeparator" w:id="0">
    <w:p w:rsidR="00A47353" w:rsidRDefault="00A47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CD"/>
    <w:rsid w:val="000272F7"/>
    <w:rsid w:val="0003446A"/>
    <w:rsid w:val="00061144"/>
    <w:rsid w:val="00067179"/>
    <w:rsid w:val="00077900"/>
    <w:rsid w:val="000B1A90"/>
    <w:rsid w:val="000E0BCC"/>
    <w:rsid w:val="00100C0A"/>
    <w:rsid w:val="00101E3E"/>
    <w:rsid w:val="00116C1D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B6E"/>
    <w:rsid w:val="001E2EB9"/>
    <w:rsid w:val="002002EB"/>
    <w:rsid w:val="002117B1"/>
    <w:rsid w:val="002511D4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30D9"/>
    <w:rsid w:val="003932C8"/>
    <w:rsid w:val="00395B81"/>
    <w:rsid w:val="003A27E3"/>
    <w:rsid w:val="003A2A9C"/>
    <w:rsid w:val="003D184A"/>
    <w:rsid w:val="003E4B60"/>
    <w:rsid w:val="003F74CD"/>
    <w:rsid w:val="004004BD"/>
    <w:rsid w:val="004315C8"/>
    <w:rsid w:val="00443577"/>
    <w:rsid w:val="00450787"/>
    <w:rsid w:val="00462783"/>
    <w:rsid w:val="00475189"/>
    <w:rsid w:val="0048124D"/>
    <w:rsid w:val="004A33D7"/>
    <w:rsid w:val="004A429A"/>
    <w:rsid w:val="004D12B6"/>
    <w:rsid w:val="004F435C"/>
    <w:rsid w:val="004F5C30"/>
    <w:rsid w:val="0050278D"/>
    <w:rsid w:val="0050783D"/>
    <w:rsid w:val="00507848"/>
    <w:rsid w:val="00523F0B"/>
    <w:rsid w:val="005524F4"/>
    <w:rsid w:val="00555432"/>
    <w:rsid w:val="005B341D"/>
    <w:rsid w:val="005D67CF"/>
    <w:rsid w:val="005F557E"/>
    <w:rsid w:val="00647DB2"/>
    <w:rsid w:val="0065080D"/>
    <w:rsid w:val="0065541B"/>
    <w:rsid w:val="00660BAC"/>
    <w:rsid w:val="006858E2"/>
    <w:rsid w:val="006D4BC8"/>
    <w:rsid w:val="006D76F9"/>
    <w:rsid w:val="006F5338"/>
    <w:rsid w:val="006F5594"/>
    <w:rsid w:val="006F5654"/>
    <w:rsid w:val="0070288E"/>
    <w:rsid w:val="007055F4"/>
    <w:rsid w:val="00711CC4"/>
    <w:rsid w:val="00714534"/>
    <w:rsid w:val="00733701"/>
    <w:rsid w:val="007437DB"/>
    <w:rsid w:val="00745C44"/>
    <w:rsid w:val="0075610C"/>
    <w:rsid w:val="00756B3B"/>
    <w:rsid w:val="00765008"/>
    <w:rsid w:val="00781878"/>
    <w:rsid w:val="00785311"/>
    <w:rsid w:val="00787936"/>
    <w:rsid w:val="007C2E1F"/>
    <w:rsid w:val="007C5037"/>
    <w:rsid w:val="007C666B"/>
    <w:rsid w:val="007E41D7"/>
    <w:rsid w:val="008B1E97"/>
    <w:rsid w:val="008B4814"/>
    <w:rsid w:val="008D5A6F"/>
    <w:rsid w:val="008D7FE4"/>
    <w:rsid w:val="008F2A18"/>
    <w:rsid w:val="008F4887"/>
    <w:rsid w:val="00907B06"/>
    <w:rsid w:val="00925E3B"/>
    <w:rsid w:val="0093774B"/>
    <w:rsid w:val="00950726"/>
    <w:rsid w:val="00971EE2"/>
    <w:rsid w:val="00975D14"/>
    <w:rsid w:val="009826E9"/>
    <w:rsid w:val="00993930"/>
    <w:rsid w:val="0099665E"/>
    <w:rsid w:val="009A311D"/>
    <w:rsid w:val="00A13646"/>
    <w:rsid w:val="00A13A0F"/>
    <w:rsid w:val="00A27DCD"/>
    <w:rsid w:val="00A47353"/>
    <w:rsid w:val="00A555D1"/>
    <w:rsid w:val="00A6398A"/>
    <w:rsid w:val="00A645A8"/>
    <w:rsid w:val="00A72332"/>
    <w:rsid w:val="00A73F33"/>
    <w:rsid w:val="00A76F56"/>
    <w:rsid w:val="00A85919"/>
    <w:rsid w:val="00A92584"/>
    <w:rsid w:val="00AA7480"/>
    <w:rsid w:val="00AB071E"/>
    <w:rsid w:val="00AB3344"/>
    <w:rsid w:val="00AB752D"/>
    <w:rsid w:val="00AF425F"/>
    <w:rsid w:val="00B00460"/>
    <w:rsid w:val="00B1000A"/>
    <w:rsid w:val="00B11A94"/>
    <w:rsid w:val="00B21B5D"/>
    <w:rsid w:val="00B34E23"/>
    <w:rsid w:val="00B57585"/>
    <w:rsid w:val="00B57F93"/>
    <w:rsid w:val="00B638C0"/>
    <w:rsid w:val="00BB1E41"/>
    <w:rsid w:val="00BB5E19"/>
    <w:rsid w:val="00BC4DC0"/>
    <w:rsid w:val="00BD452B"/>
    <w:rsid w:val="00BE486F"/>
    <w:rsid w:val="00BF0355"/>
    <w:rsid w:val="00C069E3"/>
    <w:rsid w:val="00C102E8"/>
    <w:rsid w:val="00C24E97"/>
    <w:rsid w:val="00C24EE9"/>
    <w:rsid w:val="00C30308"/>
    <w:rsid w:val="00C30588"/>
    <w:rsid w:val="00C46F91"/>
    <w:rsid w:val="00C65D56"/>
    <w:rsid w:val="00C80F44"/>
    <w:rsid w:val="00C84844"/>
    <w:rsid w:val="00C908A8"/>
    <w:rsid w:val="00CB5097"/>
    <w:rsid w:val="00CF7E7F"/>
    <w:rsid w:val="00D16A4D"/>
    <w:rsid w:val="00D23907"/>
    <w:rsid w:val="00D5690B"/>
    <w:rsid w:val="00D57EB3"/>
    <w:rsid w:val="00DC0F1D"/>
    <w:rsid w:val="00E50C36"/>
    <w:rsid w:val="00E66730"/>
    <w:rsid w:val="00E85108"/>
    <w:rsid w:val="00EB58B1"/>
    <w:rsid w:val="00EB66A4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47EB1-E07B-43B3-8A8E-515E343B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6591037829D6BE8E59A51076EFC3AD14188D74522504EC501B94E094C386CA1959C75B78E2ADCa0G5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10668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Алекс</dc:creator>
  <cp:keywords/>
  <dc:description/>
  <cp:lastModifiedBy>Александр Карапац</cp:lastModifiedBy>
  <cp:revision>4</cp:revision>
  <cp:lastPrinted>2015-07-13T12:02:00Z</cp:lastPrinted>
  <dcterms:created xsi:type="dcterms:W3CDTF">2015-10-07T11:32:00Z</dcterms:created>
  <dcterms:modified xsi:type="dcterms:W3CDTF">2015-10-07T12:36:00Z</dcterms:modified>
</cp:coreProperties>
</file>