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92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21"/>
      </w:tblGrid>
      <w:tr w:rsidR="0088493C" w:rsidRPr="00820735" w:rsidTr="00BC2943">
        <w:tc>
          <w:tcPr>
            <w:tcW w:w="992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8493C" w:rsidRPr="00876125" w:rsidRDefault="00876125" w:rsidP="00BC294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Министерство финансов Республики Дагестан</w:t>
            </w:r>
          </w:p>
        </w:tc>
      </w:tr>
      <w:tr w:rsidR="0088493C" w:rsidRPr="00CF0D4A" w:rsidTr="00BC2943">
        <w:tc>
          <w:tcPr>
            <w:tcW w:w="9921" w:type="dxa"/>
            <w:tcBorders>
              <w:top w:val="nil"/>
              <w:left w:val="nil"/>
              <w:bottom w:val="nil"/>
              <w:right w:val="nil"/>
            </w:tcBorders>
          </w:tcPr>
          <w:p w:rsidR="0088493C" w:rsidRPr="00CF0D4A" w:rsidRDefault="0088493C" w:rsidP="006454E5">
            <w:pPr>
              <w:spacing w:after="0" w:line="240" w:lineRule="auto"/>
              <w:jc w:val="center"/>
            </w:pPr>
          </w:p>
        </w:tc>
      </w:tr>
    </w:tbl>
    <w:p w:rsidR="006454E5" w:rsidRPr="006454E5" w:rsidRDefault="006454E5" w:rsidP="006454E5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6454E5">
        <w:rPr>
          <w:b/>
          <w:bCs/>
          <w:sz w:val="24"/>
          <w:szCs w:val="24"/>
        </w:rPr>
        <w:t xml:space="preserve">Информационная система </w:t>
      </w:r>
      <w:r w:rsidRPr="006454E5">
        <w:rPr>
          <w:b/>
          <w:sz w:val="24"/>
          <w:szCs w:val="24"/>
        </w:rPr>
        <w:t>«Кадры-КС»</w:t>
      </w:r>
    </w:p>
    <w:p w:rsidR="0088493C" w:rsidRPr="006454E5" w:rsidRDefault="0088493C" w:rsidP="0088493C">
      <w:pPr>
        <w:spacing w:after="0" w:line="240" w:lineRule="auto"/>
        <w:jc w:val="center"/>
        <w:rPr>
          <w:b/>
          <w:bCs/>
          <w:sz w:val="24"/>
          <w:szCs w:val="24"/>
        </w:rPr>
      </w:pPr>
    </w:p>
    <w:tbl>
      <w:tblPr>
        <w:tblW w:w="9393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5660"/>
        <w:gridCol w:w="3307"/>
      </w:tblGrid>
      <w:tr w:rsidR="0088493C" w:rsidTr="00BC2943">
        <w:tc>
          <w:tcPr>
            <w:tcW w:w="426" w:type="dxa"/>
          </w:tcPr>
          <w:p w:rsidR="0088493C" w:rsidRDefault="0088493C" w:rsidP="00BC294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5660" w:type="dxa"/>
          </w:tcPr>
          <w:p w:rsidR="0088493C" w:rsidRDefault="0088493C" w:rsidP="00BC2943">
            <w:pPr>
              <w:pStyle w:val="1"/>
              <w:jc w:val="both"/>
            </w:pPr>
            <w:r>
              <w:t>Наименование информационной системы</w:t>
            </w:r>
          </w:p>
        </w:tc>
        <w:tc>
          <w:tcPr>
            <w:tcW w:w="3307" w:type="dxa"/>
          </w:tcPr>
          <w:p w:rsidR="0088493C" w:rsidRDefault="002713BA" w:rsidP="0087612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 w:rsidR="0034668A">
              <w:rPr>
                <w:sz w:val="24"/>
                <w:szCs w:val="24"/>
              </w:rPr>
              <w:t>Кадры-КС</w:t>
            </w:r>
            <w:r>
              <w:rPr>
                <w:sz w:val="24"/>
                <w:szCs w:val="24"/>
              </w:rPr>
              <w:t>»</w:t>
            </w:r>
          </w:p>
        </w:tc>
      </w:tr>
      <w:tr w:rsidR="0088493C" w:rsidTr="00BC2943">
        <w:tc>
          <w:tcPr>
            <w:tcW w:w="426" w:type="dxa"/>
          </w:tcPr>
          <w:p w:rsidR="0088493C" w:rsidRDefault="0088493C" w:rsidP="00BC294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5660" w:type="dxa"/>
          </w:tcPr>
          <w:p w:rsidR="0088493C" w:rsidRDefault="0088493C" w:rsidP="00BC294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Фирма-разработчик информационной системы</w:t>
            </w:r>
          </w:p>
        </w:tc>
        <w:tc>
          <w:tcPr>
            <w:tcW w:w="3307" w:type="dxa"/>
          </w:tcPr>
          <w:p w:rsidR="0088493C" w:rsidRDefault="00876125" w:rsidP="0087612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 «Кейсистемс»</w:t>
            </w:r>
          </w:p>
        </w:tc>
      </w:tr>
      <w:tr w:rsidR="0088493C" w:rsidTr="00BC2943">
        <w:tc>
          <w:tcPr>
            <w:tcW w:w="426" w:type="dxa"/>
          </w:tcPr>
          <w:p w:rsidR="0088493C" w:rsidRDefault="0088493C" w:rsidP="00BC294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5660" w:type="dxa"/>
          </w:tcPr>
          <w:p w:rsidR="0088493C" w:rsidRDefault="0088493C" w:rsidP="00BC294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Назначение или область применения информационной системы</w:t>
            </w:r>
            <w:r>
              <w:rPr>
                <w:rStyle w:val="a6"/>
                <w:sz w:val="24"/>
                <w:szCs w:val="24"/>
              </w:rPr>
              <w:footnoteReference w:customMarkFollows="1" w:id="1"/>
              <w:t>*</w:t>
            </w:r>
          </w:p>
        </w:tc>
        <w:tc>
          <w:tcPr>
            <w:tcW w:w="3307" w:type="dxa"/>
          </w:tcPr>
          <w:p w:rsidR="0034668A" w:rsidRPr="0034668A" w:rsidRDefault="0034668A" w:rsidP="00876125">
            <w:pPr>
              <w:spacing w:after="0" w:line="240" w:lineRule="auto"/>
              <w:rPr>
                <w:sz w:val="24"/>
                <w:szCs w:val="24"/>
              </w:rPr>
            </w:pPr>
            <w:r w:rsidRPr="0034668A">
              <w:rPr>
                <w:rStyle w:val="a6"/>
                <w:sz w:val="24"/>
                <w:vertAlign w:val="baseline"/>
              </w:rPr>
              <w:t>система учета персонала</w:t>
            </w:r>
          </w:p>
        </w:tc>
      </w:tr>
      <w:tr w:rsidR="0088493C" w:rsidTr="00BC2943">
        <w:tc>
          <w:tcPr>
            <w:tcW w:w="426" w:type="dxa"/>
          </w:tcPr>
          <w:p w:rsidR="0088493C" w:rsidRDefault="0088493C" w:rsidP="00BC294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5660" w:type="dxa"/>
          </w:tcPr>
          <w:p w:rsidR="0088493C" w:rsidRDefault="0088493C" w:rsidP="00BC294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Краткое описание (содержание и особенности) информационной системы</w:t>
            </w:r>
          </w:p>
        </w:tc>
        <w:tc>
          <w:tcPr>
            <w:tcW w:w="3307" w:type="dxa"/>
          </w:tcPr>
          <w:p w:rsidR="0088493C" w:rsidRPr="00876125" w:rsidRDefault="0034668A" w:rsidP="0034668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  <w:shd w:val="clear" w:color="auto" w:fill="FFFFFF"/>
              </w:rPr>
              <w:t>И</w:t>
            </w:r>
            <w:r w:rsidRPr="0034668A">
              <w:rPr>
                <w:rFonts w:cs="Times New Roman"/>
                <w:sz w:val="24"/>
                <w:szCs w:val="24"/>
                <w:shd w:val="clear" w:color="auto" w:fill="FFFFFF"/>
              </w:rPr>
              <w:t>нформационная система, обеспечивающая автоматизацию кадрового делопроизводства органов государственной власти</w:t>
            </w:r>
            <w:r>
              <w:rPr>
                <w:rFonts w:cs="Times New Roman"/>
                <w:sz w:val="24"/>
                <w:szCs w:val="24"/>
                <w:shd w:val="clear" w:color="auto" w:fill="FFFFFF"/>
              </w:rPr>
              <w:t>.</w:t>
            </w:r>
          </w:p>
        </w:tc>
      </w:tr>
      <w:tr w:rsidR="0088493C" w:rsidTr="00BC2943">
        <w:tc>
          <w:tcPr>
            <w:tcW w:w="426" w:type="dxa"/>
          </w:tcPr>
          <w:p w:rsidR="0088493C" w:rsidRDefault="0088493C" w:rsidP="00BC294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5660" w:type="dxa"/>
          </w:tcPr>
          <w:p w:rsidR="0088493C" w:rsidRDefault="0088493C" w:rsidP="00BC294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Документы, являющиеся основанием для создания, приобретения, эксплуатации и (или) развития информационной системы</w:t>
            </w:r>
          </w:p>
        </w:tc>
        <w:tc>
          <w:tcPr>
            <w:tcW w:w="3307" w:type="dxa"/>
          </w:tcPr>
          <w:p w:rsidR="0088493C" w:rsidRDefault="00FB3657" w:rsidP="00800A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Республиканская целевая программа Республики Дагестан </w:t>
            </w:r>
            <w:r w:rsidR="0048423F" w:rsidRPr="0048423F">
              <w:rPr>
                <w:bCs/>
                <w:sz w:val="24"/>
                <w:szCs w:val="24"/>
              </w:rPr>
              <w:t>"</w:t>
            </w:r>
            <w:r w:rsidR="0048423F">
              <w:rPr>
                <w:bCs/>
                <w:sz w:val="24"/>
                <w:szCs w:val="24"/>
              </w:rPr>
              <w:t>С</w:t>
            </w:r>
            <w:r w:rsidR="0048423F" w:rsidRPr="0048423F">
              <w:rPr>
                <w:bCs/>
                <w:sz w:val="24"/>
                <w:szCs w:val="24"/>
              </w:rPr>
              <w:t>овершенствование автоматизированной</w:t>
            </w:r>
            <w:r w:rsidR="0048423F">
              <w:rPr>
                <w:bCs/>
                <w:sz w:val="24"/>
                <w:szCs w:val="24"/>
              </w:rPr>
              <w:t xml:space="preserve"> </w:t>
            </w:r>
            <w:r w:rsidR="0048423F" w:rsidRPr="0048423F">
              <w:rPr>
                <w:bCs/>
                <w:sz w:val="24"/>
                <w:szCs w:val="24"/>
              </w:rPr>
              <w:t>системы управления бюджетным процессом</w:t>
            </w:r>
            <w:r w:rsidR="0048423F">
              <w:rPr>
                <w:bCs/>
                <w:sz w:val="24"/>
                <w:szCs w:val="24"/>
              </w:rPr>
              <w:t xml:space="preserve"> </w:t>
            </w:r>
            <w:r w:rsidR="002E029D">
              <w:rPr>
                <w:bCs/>
                <w:sz w:val="24"/>
                <w:szCs w:val="24"/>
              </w:rPr>
              <w:t>в Р</w:t>
            </w:r>
            <w:r w:rsidR="0048423F" w:rsidRPr="0048423F">
              <w:rPr>
                <w:bCs/>
                <w:sz w:val="24"/>
                <w:szCs w:val="24"/>
              </w:rPr>
              <w:t xml:space="preserve">еспублике </w:t>
            </w:r>
            <w:r w:rsidR="0048423F">
              <w:rPr>
                <w:bCs/>
                <w:sz w:val="24"/>
                <w:szCs w:val="24"/>
              </w:rPr>
              <w:t>Д</w:t>
            </w:r>
            <w:r w:rsidR="0048423F" w:rsidRPr="0048423F">
              <w:rPr>
                <w:bCs/>
                <w:sz w:val="24"/>
                <w:szCs w:val="24"/>
              </w:rPr>
              <w:t>агестан на 2012-2016 годы"</w:t>
            </w:r>
            <w:r w:rsidR="0048423F">
              <w:rPr>
                <w:bCs/>
                <w:sz w:val="24"/>
                <w:szCs w:val="24"/>
              </w:rPr>
              <w:t>,</w:t>
            </w:r>
          </w:p>
          <w:p w:rsidR="0048423F" w:rsidRDefault="0048423F" w:rsidP="00800A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Государственная программа </w:t>
            </w:r>
            <w:r>
              <w:rPr>
                <w:sz w:val="24"/>
                <w:szCs w:val="24"/>
              </w:rPr>
              <w:t xml:space="preserve">Республики Дагестан </w:t>
            </w:r>
            <w:r w:rsidRPr="0048423F">
              <w:rPr>
                <w:bCs/>
                <w:sz w:val="24"/>
                <w:szCs w:val="24"/>
              </w:rPr>
              <w:t>"</w:t>
            </w:r>
            <w:r>
              <w:rPr>
                <w:bCs/>
                <w:sz w:val="24"/>
                <w:szCs w:val="24"/>
              </w:rPr>
              <w:t>С</w:t>
            </w:r>
            <w:r w:rsidRPr="0048423F">
              <w:rPr>
                <w:bCs/>
                <w:sz w:val="24"/>
                <w:szCs w:val="24"/>
              </w:rPr>
              <w:t>овершенствование автоматизированной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48423F">
              <w:rPr>
                <w:bCs/>
                <w:sz w:val="24"/>
                <w:szCs w:val="24"/>
              </w:rPr>
              <w:t>системы управления бюджетным процессом</w:t>
            </w:r>
            <w:r>
              <w:rPr>
                <w:bCs/>
                <w:sz w:val="24"/>
                <w:szCs w:val="24"/>
              </w:rPr>
              <w:t xml:space="preserve"> </w:t>
            </w:r>
            <w:r w:rsidR="002E029D">
              <w:rPr>
                <w:bCs/>
                <w:sz w:val="24"/>
                <w:szCs w:val="24"/>
              </w:rPr>
              <w:t>в Р</w:t>
            </w:r>
            <w:r w:rsidRPr="0048423F">
              <w:rPr>
                <w:bCs/>
                <w:sz w:val="24"/>
                <w:szCs w:val="24"/>
              </w:rPr>
              <w:t xml:space="preserve">еспублике </w:t>
            </w:r>
            <w:r>
              <w:rPr>
                <w:bCs/>
                <w:sz w:val="24"/>
                <w:szCs w:val="24"/>
              </w:rPr>
              <w:t>Дагестан на 2014</w:t>
            </w:r>
            <w:r w:rsidRPr="0048423F">
              <w:rPr>
                <w:bCs/>
                <w:sz w:val="24"/>
                <w:szCs w:val="24"/>
              </w:rPr>
              <w:t>-2016 годы"</w:t>
            </w:r>
            <w:r>
              <w:rPr>
                <w:bCs/>
                <w:sz w:val="24"/>
                <w:szCs w:val="24"/>
              </w:rPr>
              <w:t>,</w:t>
            </w:r>
          </w:p>
          <w:p w:rsidR="0048423F" w:rsidRPr="0048423F" w:rsidRDefault="0048423F" w:rsidP="00800A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  <w:r w:rsidRPr="0048423F">
              <w:rPr>
                <w:bCs/>
                <w:sz w:val="24"/>
                <w:szCs w:val="24"/>
              </w:rPr>
              <w:t xml:space="preserve">Государственная программа Республики Дагестан </w:t>
            </w:r>
            <w:r w:rsidRPr="0048423F">
              <w:rPr>
                <w:rFonts w:cs="Times New Roman"/>
                <w:sz w:val="24"/>
                <w:szCs w:val="24"/>
              </w:rPr>
              <w:t>«Управление региональными и муниципальными финансами Республики Дагестан на 2015-2020 годы»</w:t>
            </w:r>
          </w:p>
        </w:tc>
      </w:tr>
      <w:tr w:rsidR="0088493C" w:rsidTr="00BC2943">
        <w:tc>
          <w:tcPr>
            <w:tcW w:w="426" w:type="dxa"/>
          </w:tcPr>
          <w:p w:rsidR="0088493C" w:rsidRDefault="0088493C" w:rsidP="00BC294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5660" w:type="dxa"/>
          </w:tcPr>
          <w:p w:rsidR="0088493C" w:rsidRDefault="0088493C" w:rsidP="00BC294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Год создания информационной системы</w:t>
            </w:r>
          </w:p>
        </w:tc>
        <w:tc>
          <w:tcPr>
            <w:tcW w:w="3307" w:type="dxa"/>
          </w:tcPr>
          <w:p w:rsidR="0088493C" w:rsidRDefault="002E029D" w:rsidP="0087612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2012</w:t>
            </w:r>
            <w:r w:rsidR="00A44885">
              <w:rPr>
                <w:sz w:val="24"/>
                <w:szCs w:val="24"/>
              </w:rPr>
              <w:t xml:space="preserve"> г.</w:t>
            </w:r>
          </w:p>
        </w:tc>
      </w:tr>
      <w:tr w:rsidR="0088493C" w:rsidTr="00BC2943">
        <w:tc>
          <w:tcPr>
            <w:tcW w:w="426" w:type="dxa"/>
          </w:tcPr>
          <w:p w:rsidR="0088493C" w:rsidRDefault="0088493C" w:rsidP="00BC294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5660" w:type="dxa"/>
          </w:tcPr>
          <w:p w:rsidR="0088493C" w:rsidRDefault="0088493C" w:rsidP="00BC294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ввода в эксплуатацию</w:t>
            </w:r>
          </w:p>
        </w:tc>
        <w:tc>
          <w:tcPr>
            <w:tcW w:w="3307" w:type="dxa"/>
          </w:tcPr>
          <w:p w:rsidR="0088493C" w:rsidRDefault="002E029D" w:rsidP="0087612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1.01.2012</w:t>
            </w:r>
            <w:r w:rsidR="0048423F">
              <w:rPr>
                <w:sz w:val="24"/>
                <w:szCs w:val="24"/>
              </w:rPr>
              <w:t>г.</w:t>
            </w:r>
          </w:p>
        </w:tc>
      </w:tr>
      <w:tr w:rsidR="0088493C" w:rsidTr="00BC2943">
        <w:tc>
          <w:tcPr>
            <w:tcW w:w="426" w:type="dxa"/>
          </w:tcPr>
          <w:p w:rsidR="0088493C" w:rsidRDefault="0088493C" w:rsidP="00BC294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5660" w:type="dxa"/>
          </w:tcPr>
          <w:p w:rsidR="0088493C" w:rsidRDefault="0088493C" w:rsidP="00BC294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Сетевая версия (да/нет)</w:t>
            </w:r>
          </w:p>
        </w:tc>
        <w:tc>
          <w:tcPr>
            <w:tcW w:w="3307" w:type="dxa"/>
          </w:tcPr>
          <w:p w:rsidR="0088493C" w:rsidRDefault="0048423F" w:rsidP="0087612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</w:t>
            </w:r>
          </w:p>
        </w:tc>
      </w:tr>
      <w:tr w:rsidR="0088493C" w:rsidTr="00BC2943">
        <w:tc>
          <w:tcPr>
            <w:tcW w:w="426" w:type="dxa"/>
          </w:tcPr>
          <w:p w:rsidR="0088493C" w:rsidRDefault="0088493C" w:rsidP="00BC294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</w:t>
            </w:r>
          </w:p>
        </w:tc>
        <w:tc>
          <w:tcPr>
            <w:tcW w:w="5660" w:type="dxa"/>
          </w:tcPr>
          <w:p w:rsidR="0088493C" w:rsidRDefault="0088493C" w:rsidP="00BC294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Объем информационной системы (число записей или объем (Мб))</w:t>
            </w:r>
          </w:p>
        </w:tc>
        <w:tc>
          <w:tcPr>
            <w:tcW w:w="3307" w:type="dxa"/>
          </w:tcPr>
          <w:p w:rsidR="0088493C" w:rsidRDefault="00E32F35" w:rsidP="0087612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="00B11CF2">
              <w:rPr>
                <w:sz w:val="24"/>
                <w:szCs w:val="24"/>
              </w:rPr>
              <w:t>00 Мб</w:t>
            </w:r>
          </w:p>
        </w:tc>
      </w:tr>
      <w:tr w:rsidR="0088493C" w:rsidTr="00BC2943">
        <w:tc>
          <w:tcPr>
            <w:tcW w:w="426" w:type="dxa"/>
          </w:tcPr>
          <w:p w:rsidR="0088493C" w:rsidRDefault="0088493C" w:rsidP="00BC294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</w:t>
            </w:r>
          </w:p>
        </w:tc>
        <w:tc>
          <w:tcPr>
            <w:tcW w:w="5660" w:type="dxa"/>
          </w:tcPr>
          <w:p w:rsidR="0088493C" w:rsidRDefault="0088493C" w:rsidP="00BC294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Наличие поддержки со стороны разработчика автоматизированной информационной системы (да/нет)</w:t>
            </w:r>
          </w:p>
        </w:tc>
        <w:tc>
          <w:tcPr>
            <w:tcW w:w="3307" w:type="dxa"/>
          </w:tcPr>
          <w:p w:rsidR="0088493C" w:rsidRDefault="006C493C" w:rsidP="0087612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</w:t>
            </w:r>
          </w:p>
        </w:tc>
      </w:tr>
      <w:tr w:rsidR="0088493C" w:rsidTr="00BC2943">
        <w:tc>
          <w:tcPr>
            <w:tcW w:w="426" w:type="dxa"/>
          </w:tcPr>
          <w:p w:rsidR="0088493C" w:rsidRDefault="0088493C" w:rsidP="00BC294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</w:t>
            </w:r>
          </w:p>
        </w:tc>
        <w:tc>
          <w:tcPr>
            <w:tcW w:w="5660" w:type="dxa"/>
          </w:tcPr>
          <w:p w:rsidR="0088493C" w:rsidRDefault="0088493C" w:rsidP="00BC294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Период актуализации</w:t>
            </w:r>
            <w:r>
              <w:rPr>
                <w:rStyle w:val="a6"/>
                <w:sz w:val="24"/>
                <w:szCs w:val="24"/>
              </w:rPr>
              <w:footnoteReference w:customMarkFollows="1" w:id="2"/>
              <w:t>**</w:t>
            </w:r>
          </w:p>
        </w:tc>
        <w:tc>
          <w:tcPr>
            <w:tcW w:w="3307" w:type="dxa"/>
          </w:tcPr>
          <w:p w:rsidR="0088493C" w:rsidRPr="00E32F35" w:rsidRDefault="00800A4E" w:rsidP="00876125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800A4E">
              <w:rPr>
                <w:rStyle w:val="a6"/>
                <w:rFonts w:cs="Times New Roman"/>
                <w:sz w:val="24"/>
                <w:szCs w:val="24"/>
                <w:vertAlign w:val="baseline"/>
              </w:rPr>
              <w:t xml:space="preserve"> </w:t>
            </w:r>
            <w:r w:rsidR="00E32F35" w:rsidRPr="00E32F35">
              <w:rPr>
                <w:rStyle w:val="a6"/>
                <w:sz w:val="24"/>
                <w:vertAlign w:val="baseline"/>
              </w:rPr>
              <w:t>по мере поступления данных</w:t>
            </w:r>
          </w:p>
        </w:tc>
      </w:tr>
      <w:tr w:rsidR="0088493C" w:rsidTr="00BC2943">
        <w:tc>
          <w:tcPr>
            <w:tcW w:w="426" w:type="dxa"/>
          </w:tcPr>
          <w:p w:rsidR="0088493C" w:rsidRDefault="0088493C" w:rsidP="00BC294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</w:t>
            </w:r>
          </w:p>
        </w:tc>
        <w:tc>
          <w:tcPr>
            <w:tcW w:w="5660" w:type="dxa"/>
          </w:tcPr>
          <w:p w:rsidR="0088493C" w:rsidRDefault="0088493C" w:rsidP="00BC2943">
            <w:pPr>
              <w:pStyle w:val="1"/>
              <w:jc w:val="both"/>
            </w:pPr>
            <w:r>
              <w:t>Число лицензий</w:t>
            </w:r>
          </w:p>
        </w:tc>
        <w:tc>
          <w:tcPr>
            <w:tcW w:w="3307" w:type="dxa"/>
          </w:tcPr>
          <w:p w:rsidR="0088493C" w:rsidRDefault="00B11CF2" w:rsidP="0087612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88493C" w:rsidTr="00BC2943">
        <w:tc>
          <w:tcPr>
            <w:tcW w:w="426" w:type="dxa"/>
          </w:tcPr>
          <w:p w:rsidR="0088493C" w:rsidRDefault="0088493C" w:rsidP="00BC294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</w:t>
            </w:r>
          </w:p>
        </w:tc>
        <w:tc>
          <w:tcPr>
            <w:tcW w:w="5660" w:type="dxa"/>
          </w:tcPr>
          <w:p w:rsidR="0088493C" w:rsidRDefault="0088493C" w:rsidP="00BC294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Программное обеспечение, необходимое для работы информационной системы</w:t>
            </w:r>
          </w:p>
        </w:tc>
        <w:tc>
          <w:tcPr>
            <w:tcW w:w="3307" w:type="dxa"/>
          </w:tcPr>
          <w:p w:rsidR="0088493C" w:rsidRPr="00B11CF2" w:rsidRDefault="00B11CF2" w:rsidP="0087612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Windows XP, Windows 7</w:t>
            </w:r>
          </w:p>
        </w:tc>
      </w:tr>
      <w:tr w:rsidR="0088493C" w:rsidTr="00BC2943">
        <w:tc>
          <w:tcPr>
            <w:tcW w:w="426" w:type="dxa"/>
          </w:tcPr>
          <w:p w:rsidR="0088493C" w:rsidRDefault="0088493C" w:rsidP="00BC294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</w:t>
            </w:r>
          </w:p>
        </w:tc>
        <w:tc>
          <w:tcPr>
            <w:tcW w:w="5660" w:type="dxa"/>
          </w:tcPr>
          <w:p w:rsidR="0088493C" w:rsidRDefault="0088493C" w:rsidP="00BC294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Сведения о конфигурации оборудования, необходимого для функционирования информационной системы</w:t>
            </w:r>
          </w:p>
        </w:tc>
        <w:tc>
          <w:tcPr>
            <w:tcW w:w="3307" w:type="dxa"/>
          </w:tcPr>
          <w:p w:rsidR="0088493C" w:rsidRDefault="006D2DD0" w:rsidP="006D2DD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Персональный компьютер Intel Core или выше, оперативная память 2 Гб</w:t>
            </w:r>
          </w:p>
        </w:tc>
      </w:tr>
      <w:tr w:rsidR="0088493C" w:rsidTr="00BC2943">
        <w:tc>
          <w:tcPr>
            <w:tcW w:w="426" w:type="dxa"/>
          </w:tcPr>
          <w:p w:rsidR="0088493C" w:rsidRDefault="0088493C" w:rsidP="00BC294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15.</w:t>
            </w:r>
          </w:p>
        </w:tc>
        <w:tc>
          <w:tcPr>
            <w:tcW w:w="5660" w:type="dxa"/>
          </w:tcPr>
          <w:p w:rsidR="0088493C" w:rsidRDefault="0088493C" w:rsidP="00BC294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Ограниченность доступа к информационной системе</w:t>
            </w:r>
            <w:r>
              <w:rPr>
                <w:rStyle w:val="a6"/>
                <w:sz w:val="24"/>
                <w:szCs w:val="24"/>
              </w:rPr>
              <w:footnoteReference w:customMarkFollows="1" w:id="3"/>
              <w:t>***</w:t>
            </w:r>
          </w:p>
        </w:tc>
        <w:tc>
          <w:tcPr>
            <w:tcW w:w="3307" w:type="dxa"/>
          </w:tcPr>
          <w:p w:rsidR="0088493C" w:rsidRDefault="00C613A4" w:rsidP="00876125">
            <w:pPr>
              <w:spacing w:after="0" w:line="240" w:lineRule="auto"/>
              <w:rPr>
                <w:sz w:val="24"/>
                <w:szCs w:val="24"/>
              </w:rPr>
            </w:pPr>
            <w:r w:rsidRPr="000D1BD3">
              <w:rPr>
                <w:rStyle w:val="a6"/>
                <w:rFonts w:cs="Times New Roman"/>
                <w:sz w:val="24"/>
                <w:vertAlign w:val="baseline"/>
              </w:rPr>
              <w:t>Персональные данные</w:t>
            </w:r>
          </w:p>
        </w:tc>
      </w:tr>
      <w:tr w:rsidR="0088493C" w:rsidTr="00BC2943">
        <w:tc>
          <w:tcPr>
            <w:tcW w:w="426" w:type="dxa"/>
          </w:tcPr>
          <w:p w:rsidR="0088493C" w:rsidRDefault="0088493C" w:rsidP="00BC294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</w:t>
            </w:r>
          </w:p>
        </w:tc>
        <w:tc>
          <w:tcPr>
            <w:tcW w:w="5660" w:type="dxa"/>
          </w:tcPr>
          <w:p w:rsidR="0088493C" w:rsidRDefault="0088493C" w:rsidP="00BC294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Государственный орган</w:t>
            </w:r>
            <w:r w:rsidRPr="00AC09A9">
              <w:rPr>
                <w:color w:val="FF000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или структурное подразделение государственного органа, ответственное за ведение, сопровождение и актуализацию информационной системы</w:t>
            </w:r>
          </w:p>
        </w:tc>
        <w:tc>
          <w:tcPr>
            <w:tcW w:w="3307" w:type="dxa"/>
          </w:tcPr>
          <w:p w:rsidR="0088493C" w:rsidRDefault="006C493C" w:rsidP="0087612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Министерство финансов Республики Дагестан</w:t>
            </w:r>
          </w:p>
        </w:tc>
      </w:tr>
      <w:tr w:rsidR="0088493C" w:rsidRPr="006D2DD0" w:rsidTr="00BC2943">
        <w:tc>
          <w:tcPr>
            <w:tcW w:w="426" w:type="dxa"/>
          </w:tcPr>
          <w:p w:rsidR="0088493C" w:rsidRDefault="0088493C" w:rsidP="00BC294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</w:t>
            </w:r>
          </w:p>
        </w:tc>
        <w:tc>
          <w:tcPr>
            <w:tcW w:w="5660" w:type="dxa"/>
          </w:tcPr>
          <w:p w:rsidR="0088493C" w:rsidRDefault="0088493C" w:rsidP="00BC294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Администратор или ответственное лицо (Ф.И.О., телефон, E-mail)</w:t>
            </w:r>
          </w:p>
        </w:tc>
        <w:tc>
          <w:tcPr>
            <w:tcW w:w="3307" w:type="dxa"/>
          </w:tcPr>
          <w:p w:rsidR="0088493C" w:rsidRDefault="006D2DD0" w:rsidP="0087612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Карапац Александр Николаевич, т.8-8722-67-20-44,</w:t>
            </w:r>
          </w:p>
          <w:p w:rsidR="006D2DD0" w:rsidRPr="004F0F3D" w:rsidRDefault="006D2DD0" w:rsidP="0087612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E</w:t>
            </w:r>
            <w:r w:rsidRPr="004F0F3D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  <w:lang w:val="en-US"/>
              </w:rPr>
              <w:t>mail</w:t>
            </w:r>
            <w:r w:rsidRPr="004F0F3D">
              <w:rPr>
                <w:sz w:val="24"/>
                <w:szCs w:val="24"/>
              </w:rPr>
              <w:t xml:space="preserve">: </w:t>
            </w:r>
            <w:r>
              <w:rPr>
                <w:sz w:val="24"/>
                <w:szCs w:val="24"/>
                <w:lang w:val="en-US"/>
              </w:rPr>
              <w:t>karal</w:t>
            </w:r>
            <w:r w:rsidRPr="004F0F3D">
              <w:rPr>
                <w:sz w:val="24"/>
                <w:szCs w:val="24"/>
              </w:rPr>
              <w:t>06@</w:t>
            </w:r>
            <w:r>
              <w:rPr>
                <w:sz w:val="24"/>
                <w:szCs w:val="24"/>
                <w:lang w:val="en-US"/>
              </w:rPr>
              <w:t>yandex</w:t>
            </w:r>
            <w:r w:rsidRPr="004F0F3D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ru</w:t>
            </w:r>
          </w:p>
        </w:tc>
      </w:tr>
    </w:tbl>
    <w:p w:rsidR="0088493C" w:rsidRPr="004F0F3D" w:rsidRDefault="0088493C" w:rsidP="0088493C">
      <w:pPr>
        <w:spacing w:after="0" w:line="240" w:lineRule="auto"/>
        <w:jc w:val="center"/>
        <w:rPr>
          <w:b/>
          <w:bCs/>
          <w:sz w:val="24"/>
          <w:szCs w:val="24"/>
        </w:rPr>
      </w:pPr>
    </w:p>
    <w:p w:rsidR="00363161" w:rsidRDefault="00D1139B">
      <w:bookmarkStart w:id="0" w:name="_GoBack"/>
      <w:bookmarkEnd w:id="0"/>
    </w:p>
    <w:sectPr w:rsidR="00363161" w:rsidSect="00AF4590">
      <w:footerReference w:type="default" r:id="rId6"/>
      <w:pgSz w:w="11905" w:h="16838" w:code="9"/>
      <w:pgMar w:top="1134" w:right="851" w:bottom="1134" w:left="1701" w:header="567" w:footer="284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1139B" w:rsidRDefault="00D1139B" w:rsidP="0088493C">
      <w:pPr>
        <w:spacing w:after="0" w:line="240" w:lineRule="auto"/>
      </w:pPr>
      <w:r>
        <w:separator/>
      </w:r>
    </w:p>
  </w:endnote>
  <w:endnote w:type="continuationSeparator" w:id="0">
    <w:p w:rsidR="00D1139B" w:rsidRDefault="00D1139B" w:rsidP="008849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0432231"/>
      <w:docPartObj>
        <w:docPartGallery w:val="Page Numbers (Bottom of Page)"/>
        <w:docPartUnique/>
      </w:docPartObj>
    </w:sdtPr>
    <w:sdtEndPr/>
    <w:sdtContent>
      <w:p w:rsidR="00AF4590" w:rsidRDefault="00AF4590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454E5">
          <w:rPr>
            <w:noProof/>
          </w:rPr>
          <w:t>1</w:t>
        </w:r>
        <w:r>
          <w:fldChar w:fldCharType="end"/>
        </w:r>
      </w:p>
    </w:sdtContent>
  </w:sdt>
  <w:p w:rsidR="00AF4590" w:rsidRDefault="00AF4590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1139B" w:rsidRDefault="00D1139B" w:rsidP="0088493C">
      <w:pPr>
        <w:spacing w:after="0" w:line="240" w:lineRule="auto"/>
      </w:pPr>
      <w:r>
        <w:separator/>
      </w:r>
    </w:p>
  </w:footnote>
  <w:footnote w:type="continuationSeparator" w:id="0">
    <w:p w:rsidR="00D1139B" w:rsidRDefault="00D1139B" w:rsidP="0088493C">
      <w:pPr>
        <w:spacing w:after="0" w:line="240" w:lineRule="auto"/>
      </w:pPr>
      <w:r>
        <w:continuationSeparator/>
      </w:r>
    </w:p>
  </w:footnote>
  <w:footnote w:id="1">
    <w:p w:rsidR="0088493C" w:rsidRDefault="0088493C" w:rsidP="0088493C">
      <w:pPr>
        <w:pStyle w:val="a5"/>
      </w:pPr>
      <w:r>
        <w:rPr>
          <w:rStyle w:val="a6"/>
        </w:rPr>
        <w:t>*</w:t>
      </w:r>
      <w:r>
        <w:t xml:space="preserve"> </w:t>
      </w:r>
      <w:r>
        <w:rPr>
          <w:rStyle w:val="a6"/>
        </w:rPr>
        <w:t>Справочный ресурс, экономический информационный ресурс, правовой ресурс, информационно-аналитический ресурс, статистический ресурс, для принятия управленческих решений, исследовательский ресурс, система документооборота, система учета персонала, архивный ресурс.</w:t>
      </w:r>
    </w:p>
  </w:footnote>
  <w:footnote w:id="2">
    <w:p w:rsidR="0088493C" w:rsidRDefault="0088493C" w:rsidP="0088493C">
      <w:pPr>
        <w:pStyle w:val="a5"/>
      </w:pPr>
      <w:r>
        <w:rPr>
          <w:rStyle w:val="a6"/>
        </w:rPr>
        <w:t>** Ежегодно, раз в полгода, ежеквартально, ежемесячно, по мере поступления данных, постоянное обновление.</w:t>
      </w:r>
    </w:p>
  </w:footnote>
  <w:footnote w:id="3">
    <w:p w:rsidR="0088493C" w:rsidRDefault="0088493C" w:rsidP="0088493C">
      <w:pPr>
        <w:pStyle w:val="ConsPlusNormal"/>
        <w:widowControl/>
        <w:ind w:firstLine="0"/>
        <w:jc w:val="both"/>
        <w:rPr>
          <w:rStyle w:val="a6"/>
          <w:rFonts w:ascii="Times New Roman" w:hAnsi="Times New Roman" w:cs="Times New Roman"/>
        </w:rPr>
      </w:pPr>
      <w:r>
        <w:rPr>
          <w:rStyle w:val="a6"/>
          <w:rFonts w:ascii="Times New Roman" w:hAnsi="Times New Roman" w:cs="Times New Roman"/>
        </w:rPr>
        <w:t>*** Конфиденциальная информация, отнесенная к коммерческой тайне; конфиденциальная информация, отнесенная к служебной тайне; конфиденциальная информация, отнесенная к профессиональной тайне; персональные данные; открытая информация (без ограничения доступа)</w:t>
      </w:r>
    </w:p>
    <w:p w:rsidR="0088493C" w:rsidRDefault="0088493C" w:rsidP="0088493C">
      <w:pPr>
        <w:pStyle w:val="ConsPlusNormal"/>
        <w:widowControl/>
        <w:ind w:firstLine="0"/>
        <w:jc w:val="both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493C"/>
    <w:rsid w:val="00014B93"/>
    <w:rsid w:val="000478A6"/>
    <w:rsid w:val="000650D0"/>
    <w:rsid w:val="0008557C"/>
    <w:rsid w:val="00090A7E"/>
    <w:rsid w:val="00160A0C"/>
    <w:rsid w:val="00167F45"/>
    <w:rsid w:val="001A0B8B"/>
    <w:rsid w:val="001D60EB"/>
    <w:rsid w:val="00235EF3"/>
    <w:rsid w:val="002713BA"/>
    <w:rsid w:val="0029540D"/>
    <w:rsid w:val="002E029D"/>
    <w:rsid w:val="0034668A"/>
    <w:rsid w:val="00355E20"/>
    <w:rsid w:val="003A790D"/>
    <w:rsid w:val="003D2361"/>
    <w:rsid w:val="0045416E"/>
    <w:rsid w:val="0048423F"/>
    <w:rsid w:val="004F0F3D"/>
    <w:rsid w:val="005142B4"/>
    <w:rsid w:val="006454E5"/>
    <w:rsid w:val="00646886"/>
    <w:rsid w:val="006B77F9"/>
    <w:rsid w:val="006C493C"/>
    <w:rsid w:val="006D2DD0"/>
    <w:rsid w:val="006E2A96"/>
    <w:rsid w:val="00720B63"/>
    <w:rsid w:val="0073107D"/>
    <w:rsid w:val="00800A4E"/>
    <w:rsid w:val="008022FF"/>
    <w:rsid w:val="00831285"/>
    <w:rsid w:val="00876125"/>
    <w:rsid w:val="0088493C"/>
    <w:rsid w:val="00904F6F"/>
    <w:rsid w:val="009E1115"/>
    <w:rsid w:val="00A44885"/>
    <w:rsid w:val="00A50E22"/>
    <w:rsid w:val="00AF4590"/>
    <w:rsid w:val="00B11CF2"/>
    <w:rsid w:val="00B8253E"/>
    <w:rsid w:val="00BA1133"/>
    <w:rsid w:val="00C0011C"/>
    <w:rsid w:val="00C40B59"/>
    <w:rsid w:val="00C613A4"/>
    <w:rsid w:val="00C65FF0"/>
    <w:rsid w:val="00CB6966"/>
    <w:rsid w:val="00CF11D5"/>
    <w:rsid w:val="00D1139B"/>
    <w:rsid w:val="00D4444A"/>
    <w:rsid w:val="00D77D9B"/>
    <w:rsid w:val="00DE198F"/>
    <w:rsid w:val="00E00F6B"/>
    <w:rsid w:val="00E25482"/>
    <w:rsid w:val="00E32F35"/>
    <w:rsid w:val="00ED7AF3"/>
    <w:rsid w:val="00FB3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58B45BF-61FE-428E-A792-6E8B948C29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493C"/>
    <w:pPr>
      <w:spacing w:after="160" w:line="259" w:lineRule="auto"/>
    </w:pPr>
    <w:rPr>
      <w:rFonts w:ascii="Times New Roman" w:hAnsi="Times New Roman"/>
      <w:sz w:val="28"/>
      <w:szCs w:val="28"/>
    </w:rPr>
  </w:style>
  <w:style w:type="paragraph" w:styleId="3">
    <w:name w:val="heading 3"/>
    <w:basedOn w:val="a"/>
    <w:link w:val="30"/>
    <w:uiPriority w:val="9"/>
    <w:qFormat/>
    <w:rsid w:val="00646886"/>
    <w:pPr>
      <w:spacing w:before="100" w:beforeAutospacing="1" w:after="100" w:afterAutospacing="1" w:line="240" w:lineRule="auto"/>
      <w:outlineLvl w:val="2"/>
    </w:pPr>
    <w:rPr>
      <w:rFonts w:eastAsia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 1"/>
    <w:basedOn w:val="a"/>
    <w:next w:val="a"/>
    <w:uiPriority w:val="99"/>
    <w:rsid w:val="0088493C"/>
    <w:pPr>
      <w:keepNext/>
      <w:autoSpaceDE w:val="0"/>
      <w:autoSpaceDN w:val="0"/>
      <w:spacing w:after="0" w:line="240" w:lineRule="auto"/>
      <w:outlineLvl w:val="0"/>
    </w:pPr>
    <w:rPr>
      <w:rFonts w:eastAsia="Times New Roman" w:cs="Times New Roman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rsid w:val="0088493C"/>
    <w:pPr>
      <w:tabs>
        <w:tab w:val="center" w:pos="4153"/>
        <w:tab w:val="right" w:pos="8306"/>
      </w:tabs>
      <w:autoSpaceDE w:val="0"/>
      <w:autoSpaceDN w:val="0"/>
      <w:spacing w:after="0" w:line="240" w:lineRule="auto"/>
    </w:pPr>
    <w:rPr>
      <w:rFonts w:eastAsia="Times New Roman" w:cs="Times New Roman"/>
      <w:sz w:val="20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88493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88493C"/>
    <w:pPr>
      <w:widowControl w:val="0"/>
      <w:autoSpaceDE w:val="0"/>
      <w:autoSpaceDN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5">
    <w:name w:val="текст сноски"/>
    <w:basedOn w:val="a"/>
    <w:uiPriority w:val="99"/>
    <w:rsid w:val="0088493C"/>
    <w:pPr>
      <w:autoSpaceDE w:val="0"/>
      <w:autoSpaceDN w:val="0"/>
      <w:spacing w:after="0" w:line="240" w:lineRule="auto"/>
    </w:pPr>
    <w:rPr>
      <w:rFonts w:eastAsia="Times New Roman" w:cs="Times New Roman"/>
      <w:sz w:val="20"/>
      <w:szCs w:val="20"/>
      <w:lang w:eastAsia="ru-RU"/>
    </w:rPr>
  </w:style>
  <w:style w:type="character" w:customStyle="1" w:styleId="a6">
    <w:name w:val="знак сноски"/>
    <w:basedOn w:val="a0"/>
    <w:uiPriority w:val="99"/>
    <w:rsid w:val="0088493C"/>
    <w:rPr>
      <w:vertAlign w:val="superscript"/>
    </w:rPr>
  </w:style>
  <w:style w:type="character" w:customStyle="1" w:styleId="30">
    <w:name w:val="Заголовок 3 Знак"/>
    <w:basedOn w:val="a0"/>
    <w:link w:val="3"/>
    <w:uiPriority w:val="9"/>
    <w:rsid w:val="0064688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7">
    <w:name w:val="Hyperlink"/>
    <w:basedOn w:val="a0"/>
    <w:uiPriority w:val="99"/>
    <w:semiHidden/>
    <w:unhideWhenUsed/>
    <w:rsid w:val="00646886"/>
    <w:rPr>
      <w:color w:val="0000FF"/>
      <w:u w:val="single"/>
    </w:rPr>
  </w:style>
  <w:style w:type="character" w:customStyle="1" w:styleId="apple-converted-space">
    <w:name w:val="apple-converted-space"/>
    <w:basedOn w:val="a0"/>
    <w:rsid w:val="002713BA"/>
  </w:style>
  <w:style w:type="paragraph" w:styleId="a8">
    <w:name w:val="footer"/>
    <w:basedOn w:val="a"/>
    <w:link w:val="a9"/>
    <w:uiPriority w:val="99"/>
    <w:unhideWhenUsed/>
    <w:rsid w:val="00AF45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F4590"/>
    <w:rPr>
      <w:rFonts w:ascii="Times New Roman" w:hAnsi="Times New Roman"/>
      <w:sz w:val="28"/>
      <w:szCs w:val="28"/>
    </w:rPr>
  </w:style>
  <w:style w:type="paragraph" w:styleId="aa">
    <w:name w:val="Balloon Text"/>
    <w:basedOn w:val="a"/>
    <w:link w:val="ab"/>
    <w:uiPriority w:val="99"/>
    <w:semiHidden/>
    <w:unhideWhenUsed/>
    <w:rsid w:val="00E00F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E00F6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71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315</Words>
  <Characters>1800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Магомед С. Закарьяев</dc:creator>
  <cp:keywords/>
  <dc:description/>
  <cp:lastModifiedBy>Admin</cp:lastModifiedBy>
  <cp:revision>2</cp:revision>
  <cp:lastPrinted>2015-03-02T13:25:00Z</cp:lastPrinted>
  <dcterms:created xsi:type="dcterms:W3CDTF">2015-07-29T08:57:00Z</dcterms:created>
  <dcterms:modified xsi:type="dcterms:W3CDTF">2015-07-29T08:57:00Z</dcterms:modified>
</cp:coreProperties>
</file>