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62AC" w14:textId="77777777" w:rsidR="003715B6" w:rsidRPr="001E1909" w:rsidRDefault="003715B6" w:rsidP="001E1909">
      <w:pPr>
        <w:pStyle w:val="ConsPlusNormal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1E190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64634" w:rsidRPr="001E1909">
        <w:rPr>
          <w:rFonts w:ascii="Times New Roman" w:hAnsi="Times New Roman" w:cs="Times New Roman"/>
          <w:sz w:val="24"/>
          <w:szCs w:val="24"/>
        </w:rPr>
        <w:t>№</w:t>
      </w:r>
      <w:r w:rsidRPr="001E1909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74051DB3" w14:textId="2640E824" w:rsidR="003715B6" w:rsidRPr="001E1909" w:rsidRDefault="003715B6" w:rsidP="001E1909">
      <w:pPr>
        <w:pStyle w:val="ConsPlusNormal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1E1909">
        <w:rPr>
          <w:rFonts w:ascii="Times New Roman" w:hAnsi="Times New Roman" w:cs="Times New Roman"/>
          <w:sz w:val="24"/>
          <w:szCs w:val="24"/>
        </w:rPr>
        <w:t xml:space="preserve">к Положению о порядке </w:t>
      </w:r>
      <w:r w:rsidR="001E1909" w:rsidRPr="001E1909">
        <w:rPr>
          <w:rFonts w:ascii="Times New Roman" w:hAnsi="Times New Roman" w:cs="Times New Roman"/>
          <w:sz w:val="24"/>
          <w:szCs w:val="24"/>
        </w:rPr>
        <w:t>сообщения государственными гражданскими служащими Мин</w:t>
      </w:r>
      <w:r w:rsidR="009A69CC">
        <w:rPr>
          <w:rFonts w:ascii="Times New Roman" w:hAnsi="Times New Roman" w:cs="Times New Roman"/>
          <w:sz w:val="24"/>
          <w:szCs w:val="24"/>
        </w:rPr>
        <w:t>фина</w:t>
      </w:r>
      <w:r w:rsidR="001E1909" w:rsidRPr="001E1909">
        <w:rPr>
          <w:rFonts w:ascii="Times New Roman" w:hAnsi="Times New Roman" w:cs="Times New Roman"/>
          <w:sz w:val="24"/>
          <w:szCs w:val="24"/>
        </w:rPr>
        <w:t xml:space="preserve"> РД и руководителями учреждений, подведомственных Мин</w:t>
      </w:r>
      <w:r w:rsidR="009A69CC">
        <w:rPr>
          <w:rFonts w:ascii="Times New Roman" w:hAnsi="Times New Roman" w:cs="Times New Roman"/>
          <w:sz w:val="24"/>
          <w:szCs w:val="24"/>
        </w:rPr>
        <w:t>фина</w:t>
      </w:r>
      <w:r w:rsidR="001E1909" w:rsidRPr="001E1909">
        <w:rPr>
          <w:rFonts w:ascii="Times New Roman" w:hAnsi="Times New Roman" w:cs="Times New Roman"/>
          <w:sz w:val="24"/>
          <w:szCs w:val="24"/>
        </w:rPr>
        <w:t xml:space="preserve"> РД,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p w14:paraId="0351453B" w14:textId="77777777" w:rsidR="003715B6" w:rsidRPr="00171FCF" w:rsidRDefault="003715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FD99CCF" w14:textId="77777777" w:rsidR="003715B6" w:rsidRPr="00171FCF" w:rsidRDefault="003715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 xml:space="preserve"> (отметка об ознакомлении)</w:t>
      </w:r>
    </w:p>
    <w:p w14:paraId="3A6189C4" w14:textId="77777777" w:rsidR="001E1909" w:rsidRDefault="001E1909" w:rsidP="001E1909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Правительства </w:t>
      </w:r>
    </w:p>
    <w:p w14:paraId="4AEF0981" w14:textId="77777777" w:rsidR="003715B6" w:rsidRPr="00171FCF" w:rsidRDefault="001E1909" w:rsidP="001E1909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4F4C89E1" w14:textId="77777777" w:rsidR="003715B6" w:rsidRPr="00171FCF" w:rsidRDefault="003715B6" w:rsidP="001E1909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14:paraId="46526BC8" w14:textId="77777777" w:rsidR="003715B6" w:rsidRPr="00171FCF" w:rsidRDefault="003715B6" w:rsidP="001E1909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62FDB8D6" w14:textId="77777777" w:rsidR="003715B6" w:rsidRPr="00171FCF" w:rsidRDefault="003715B6" w:rsidP="001E1909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(Ф.И.О., замещаемая должность)</w:t>
      </w:r>
    </w:p>
    <w:p w14:paraId="3AA8DA23" w14:textId="77777777" w:rsidR="003715B6" w:rsidRPr="00171FCF" w:rsidRDefault="003715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AC535DF" w14:textId="77777777" w:rsidR="003715B6" w:rsidRPr="00171FCF" w:rsidRDefault="003715B6" w:rsidP="001E19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  <w:r w:rsidRPr="00171FCF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AB09EF3" w14:textId="77777777" w:rsidR="003715B6" w:rsidRPr="00171FCF" w:rsidRDefault="003715B6" w:rsidP="001E19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14:paraId="64CEC2B1" w14:textId="77777777" w:rsidR="003715B6" w:rsidRPr="00171FCF" w:rsidRDefault="003715B6" w:rsidP="001E19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должностных (служебных) обязанностей, которая приводит</w:t>
      </w:r>
    </w:p>
    <w:p w14:paraId="6B0FE839" w14:textId="77777777" w:rsidR="003715B6" w:rsidRPr="00171FCF" w:rsidRDefault="003715B6" w:rsidP="001E19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14:paraId="5C4CD06F" w14:textId="77777777" w:rsidR="003715B6" w:rsidRPr="00171FCF" w:rsidRDefault="003715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9E52ABD" w14:textId="77777777" w:rsidR="003715B6" w:rsidRPr="00171FCF" w:rsidRDefault="003715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 w:rsidR="001E1909">
        <w:rPr>
          <w:rFonts w:ascii="Times New Roman" w:hAnsi="Times New Roman" w:cs="Times New Roman"/>
          <w:sz w:val="28"/>
          <w:szCs w:val="28"/>
        </w:rPr>
        <w:t xml:space="preserve"> </w:t>
      </w:r>
      <w:r w:rsidRPr="00171FCF">
        <w:rPr>
          <w:rFonts w:ascii="Times New Roman" w:hAnsi="Times New Roman" w:cs="Times New Roman"/>
          <w:sz w:val="28"/>
          <w:szCs w:val="28"/>
        </w:rPr>
        <w:t>должностных (служебных) обязанностей, которая приводит или может привести к</w:t>
      </w:r>
      <w:r w:rsidR="001E1909">
        <w:rPr>
          <w:rFonts w:ascii="Times New Roman" w:hAnsi="Times New Roman" w:cs="Times New Roman"/>
          <w:sz w:val="28"/>
          <w:szCs w:val="28"/>
        </w:rPr>
        <w:t xml:space="preserve"> </w:t>
      </w:r>
      <w:r w:rsidRPr="00171FCF">
        <w:rPr>
          <w:rFonts w:ascii="Times New Roman" w:hAnsi="Times New Roman" w:cs="Times New Roman"/>
          <w:sz w:val="28"/>
          <w:szCs w:val="28"/>
        </w:rPr>
        <w:t>конфликту интересов (нужное подчеркнуть).</w:t>
      </w:r>
    </w:p>
    <w:p w14:paraId="37A5442A" w14:textId="77777777" w:rsidR="003715B6" w:rsidRPr="00171FCF" w:rsidRDefault="003715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 xml:space="preserve">    </w:t>
      </w:r>
      <w:r w:rsidR="001E1909" w:rsidRPr="00171FCF">
        <w:rPr>
          <w:rFonts w:ascii="Times New Roman" w:hAnsi="Times New Roman" w:cs="Times New Roman"/>
          <w:sz w:val="28"/>
          <w:szCs w:val="28"/>
        </w:rPr>
        <w:t>Обстоятельства, являющиеся</w:t>
      </w:r>
      <w:r w:rsidRPr="00171FCF">
        <w:rPr>
          <w:rFonts w:ascii="Times New Roman" w:hAnsi="Times New Roman" w:cs="Times New Roman"/>
          <w:sz w:val="28"/>
          <w:szCs w:val="28"/>
        </w:rPr>
        <w:t xml:space="preserve">    основанием    возникновения    личной</w:t>
      </w:r>
    </w:p>
    <w:p w14:paraId="5A34DF3D" w14:textId="77777777" w:rsidR="003715B6" w:rsidRPr="00171FCF" w:rsidRDefault="003715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заинтересованности: _______________________</w:t>
      </w:r>
      <w:r w:rsidR="001E1909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9651B26" w14:textId="77777777" w:rsidR="003715B6" w:rsidRPr="00171FCF" w:rsidRDefault="003715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1E190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171FCF">
        <w:rPr>
          <w:rFonts w:ascii="Times New Roman" w:hAnsi="Times New Roman" w:cs="Times New Roman"/>
          <w:sz w:val="28"/>
          <w:szCs w:val="28"/>
        </w:rPr>
        <w:t xml:space="preserve">    </w:t>
      </w:r>
      <w:r w:rsidR="001E1909" w:rsidRPr="00171FCF">
        <w:rPr>
          <w:rFonts w:ascii="Times New Roman" w:hAnsi="Times New Roman" w:cs="Times New Roman"/>
          <w:sz w:val="28"/>
          <w:szCs w:val="28"/>
        </w:rPr>
        <w:t>Должностные (служебные) обязанности</w:t>
      </w:r>
      <w:r w:rsidRPr="00171FCF">
        <w:rPr>
          <w:rFonts w:ascii="Times New Roman" w:hAnsi="Times New Roman" w:cs="Times New Roman"/>
          <w:sz w:val="28"/>
          <w:szCs w:val="28"/>
        </w:rPr>
        <w:t>, на исполнение которых влияет или</w:t>
      </w:r>
      <w:r w:rsidR="001E1909">
        <w:rPr>
          <w:rFonts w:ascii="Times New Roman" w:hAnsi="Times New Roman" w:cs="Times New Roman"/>
          <w:sz w:val="28"/>
          <w:szCs w:val="28"/>
        </w:rPr>
        <w:t xml:space="preserve"> </w:t>
      </w:r>
      <w:r w:rsidRPr="00171FCF">
        <w:rPr>
          <w:rFonts w:ascii="Times New Roman" w:hAnsi="Times New Roman" w:cs="Times New Roman"/>
          <w:sz w:val="28"/>
          <w:szCs w:val="28"/>
        </w:rPr>
        <w:t>может повлиять личная заинтересованность: _</w:t>
      </w:r>
      <w:r w:rsidR="001E1909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6CF6189" w14:textId="77777777" w:rsidR="003715B6" w:rsidRPr="00171FCF" w:rsidRDefault="003715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1E190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0CDDB1B8" w14:textId="77777777" w:rsidR="003715B6" w:rsidRPr="00171FCF" w:rsidRDefault="003715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 xml:space="preserve">    Предлагаемые   </w:t>
      </w:r>
      <w:r w:rsidR="001E1909" w:rsidRPr="00171FCF">
        <w:rPr>
          <w:rFonts w:ascii="Times New Roman" w:hAnsi="Times New Roman" w:cs="Times New Roman"/>
          <w:sz w:val="28"/>
          <w:szCs w:val="28"/>
        </w:rPr>
        <w:t>меры по предотвращению или урегулированию конфликта</w:t>
      </w:r>
    </w:p>
    <w:p w14:paraId="2FF79784" w14:textId="77777777" w:rsidR="003715B6" w:rsidRPr="00171FCF" w:rsidRDefault="003715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интересов: ________________________________</w:t>
      </w:r>
      <w:r w:rsidR="001E1909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87C7B38" w14:textId="77777777" w:rsidR="003715B6" w:rsidRPr="00171FCF" w:rsidRDefault="003715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A8FEC22" w14:textId="77777777" w:rsidR="003715B6" w:rsidRPr="00171FCF" w:rsidRDefault="003715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</w:t>
      </w:r>
      <w:r w:rsidR="001E1909">
        <w:rPr>
          <w:rFonts w:ascii="Times New Roman" w:hAnsi="Times New Roman" w:cs="Times New Roman"/>
          <w:sz w:val="28"/>
          <w:szCs w:val="28"/>
        </w:rPr>
        <w:t>но присутствовать на заседании К</w:t>
      </w:r>
      <w:r w:rsidRPr="00171FCF">
        <w:rPr>
          <w:rFonts w:ascii="Times New Roman" w:hAnsi="Times New Roman" w:cs="Times New Roman"/>
          <w:sz w:val="28"/>
          <w:szCs w:val="28"/>
        </w:rPr>
        <w:t>омиссии</w:t>
      </w:r>
      <w:r w:rsidR="001E1909">
        <w:rPr>
          <w:rFonts w:ascii="Times New Roman" w:hAnsi="Times New Roman" w:cs="Times New Roman"/>
          <w:sz w:val="28"/>
          <w:szCs w:val="28"/>
        </w:rPr>
        <w:t xml:space="preserve"> по координации работы по противодействию коррупции в Республике Дагестан </w:t>
      </w:r>
      <w:proofErr w:type="gramStart"/>
      <w:r w:rsidRPr="00171FCF">
        <w:rPr>
          <w:rFonts w:ascii="Times New Roman" w:hAnsi="Times New Roman" w:cs="Times New Roman"/>
          <w:sz w:val="28"/>
          <w:szCs w:val="28"/>
        </w:rPr>
        <w:t>при  рассмотрении</w:t>
      </w:r>
      <w:proofErr w:type="gramEnd"/>
      <w:r w:rsidRPr="00171FCF">
        <w:rPr>
          <w:rFonts w:ascii="Times New Roman" w:hAnsi="Times New Roman" w:cs="Times New Roman"/>
          <w:sz w:val="28"/>
          <w:szCs w:val="28"/>
        </w:rPr>
        <w:t xml:space="preserve">  настоящего  уведомления  (нужное</w:t>
      </w:r>
    </w:p>
    <w:p w14:paraId="2E62B78F" w14:textId="77777777" w:rsidR="003715B6" w:rsidRPr="00171FCF" w:rsidRDefault="003715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подчеркнуть).</w:t>
      </w:r>
    </w:p>
    <w:p w14:paraId="1C28AF4F" w14:textId="77777777" w:rsidR="003715B6" w:rsidRPr="00171FCF" w:rsidRDefault="003715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FDA32AE" w14:textId="77777777" w:rsidR="003715B6" w:rsidRPr="00171FCF" w:rsidRDefault="003715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"__"________</w:t>
      </w:r>
      <w:r w:rsidR="001E1909">
        <w:rPr>
          <w:rFonts w:ascii="Times New Roman" w:hAnsi="Times New Roman" w:cs="Times New Roman"/>
          <w:sz w:val="28"/>
          <w:szCs w:val="28"/>
        </w:rPr>
        <w:t>_______</w:t>
      </w:r>
      <w:r w:rsidRPr="00171FCF">
        <w:rPr>
          <w:rFonts w:ascii="Times New Roman" w:hAnsi="Times New Roman" w:cs="Times New Roman"/>
          <w:sz w:val="28"/>
          <w:szCs w:val="28"/>
        </w:rPr>
        <w:t>20__г. _____________________</w:t>
      </w:r>
      <w:r w:rsidR="001E1909">
        <w:rPr>
          <w:rFonts w:ascii="Times New Roman" w:hAnsi="Times New Roman" w:cs="Times New Roman"/>
          <w:sz w:val="28"/>
          <w:szCs w:val="28"/>
        </w:rPr>
        <w:t>______ ___________</w:t>
      </w:r>
    </w:p>
    <w:p w14:paraId="50D713E7" w14:textId="77777777" w:rsidR="000365B7" w:rsidRDefault="003715B6" w:rsidP="000365B7">
      <w:pPr>
        <w:pStyle w:val="ConsPlusNonformat"/>
        <w:jc w:val="both"/>
        <w:rPr>
          <w:rFonts w:ascii="Times New Roman" w:hAnsi="Times New Roman" w:cs="Times New Roman"/>
        </w:rPr>
      </w:pPr>
      <w:r w:rsidRPr="001E1909">
        <w:rPr>
          <w:rFonts w:ascii="Times New Roman" w:hAnsi="Times New Roman" w:cs="Times New Roman"/>
        </w:rPr>
        <w:t xml:space="preserve">                        </w:t>
      </w:r>
      <w:r w:rsidR="000365B7">
        <w:rPr>
          <w:rFonts w:ascii="Times New Roman" w:hAnsi="Times New Roman" w:cs="Times New Roman"/>
        </w:rPr>
        <w:t xml:space="preserve">                                          </w:t>
      </w:r>
      <w:r w:rsidRPr="001E1909">
        <w:rPr>
          <w:rFonts w:ascii="Times New Roman" w:hAnsi="Times New Roman" w:cs="Times New Roman"/>
        </w:rPr>
        <w:t xml:space="preserve">         (расшифровка </w:t>
      </w:r>
      <w:proofErr w:type="gramStart"/>
      <w:r w:rsidRPr="001E1909">
        <w:rPr>
          <w:rFonts w:ascii="Times New Roman" w:hAnsi="Times New Roman" w:cs="Times New Roman"/>
        </w:rPr>
        <w:t>подписи)</w:t>
      </w:r>
      <w:r w:rsidR="000365B7" w:rsidRPr="000365B7">
        <w:rPr>
          <w:rFonts w:ascii="Times New Roman" w:hAnsi="Times New Roman" w:cs="Times New Roman"/>
        </w:rPr>
        <w:t xml:space="preserve"> </w:t>
      </w:r>
      <w:r w:rsidR="000365B7">
        <w:rPr>
          <w:rFonts w:ascii="Times New Roman" w:hAnsi="Times New Roman" w:cs="Times New Roman"/>
        </w:rPr>
        <w:t xml:space="preserve">  </w:t>
      </w:r>
      <w:proofErr w:type="gramEnd"/>
      <w:r w:rsidR="000365B7">
        <w:rPr>
          <w:rFonts w:ascii="Times New Roman" w:hAnsi="Times New Roman" w:cs="Times New Roman"/>
        </w:rPr>
        <w:t xml:space="preserve">                         (</w:t>
      </w:r>
      <w:r w:rsidR="000365B7" w:rsidRPr="001E1909">
        <w:rPr>
          <w:rFonts w:ascii="Times New Roman" w:hAnsi="Times New Roman" w:cs="Times New Roman"/>
        </w:rPr>
        <w:t>подпись лица,</w:t>
      </w:r>
      <w:r w:rsidR="000365B7" w:rsidRPr="000365B7">
        <w:rPr>
          <w:rFonts w:ascii="Times New Roman" w:hAnsi="Times New Roman" w:cs="Times New Roman"/>
        </w:rPr>
        <w:t xml:space="preserve"> </w:t>
      </w:r>
    </w:p>
    <w:p w14:paraId="662364D3" w14:textId="77777777" w:rsidR="000365B7" w:rsidRPr="001E1909" w:rsidRDefault="000365B7" w:rsidP="000365B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1E1909">
        <w:rPr>
          <w:rFonts w:ascii="Times New Roman" w:hAnsi="Times New Roman" w:cs="Times New Roman"/>
        </w:rPr>
        <w:t>направляющего уведомление)</w:t>
      </w:r>
    </w:p>
    <w:p w14:paraId="76DFDFAC" w14:textId="77777777" w:rsidR="000365B7" w:rsidRPr="00171FCF" w:rsidRDefault="000365B7" w:rsidP="000365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94AE57" w14:textId="77777777" w:rsidR="003715B6" w:rsidRPr="001E1909" w:rsidRDefault="003715B6">
      <w:pPr>
        <w:pStyle w:val="ConsPlusNonformat"/>
        <w:jc w:val="both"/>
        <w:rPr>
          <w:rFonts w:ascii="Times New Roman" w:hAnsi="Times New Roman" w:cs="Times New Roman"/>
        </w:rPr>
      </w:pPr>
    </w:p>
    <w:p w14:paraId="33F105F7" w14:textId="77777777" w:rsidR="003715B6" w:rsidRPr="00171FCF" w:rsidRDefault="003715B6" w:rsidP="00036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909">
        <w:rPr>
          <w:rFonts w:ascii="Times New Roman" w:hAnsi="Times New Roman" w:cs="Times New Roman"/>
        </w:rPr>
        <w:t xml:space="preserve">                       </w:t>
      </w:r>
    </w:p>
    <w:p w14:paraId="407E9DB6" w14:textId="77777777" w:rsidR="000365B7" w:rsidRPr="001E1909" w:rsidRDefault="000365B7" w:rsidP="000365B7">
      <w:pPr>
        <w:pStyle w:val="ConsPlusNormal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1E190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547525CF" w14:textId="1C109677" w:rsidR="000365B7" w:rsidRPr="001E1909" w:rsidRDefault="000365B7" w:rsidP="000365B7">
      <w:pPr>
        <w:pStyle w:val="ConsPlusNormal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1E1909">
        <w:rPr>
          <w:rFonts w:ascii="Times New Roman" w:hAnsi="Times New Roman" w:cs="Times New Roman"/>
          <w:sz w:val="24"/>
          <w:szCs w:val="24"/>
        </w:rPr>
        <w:t>к Положению о порядке сообщения государственными гражданскими служащими Ми</w:t>
      </w:r>
      <w:r w:rsidR="009A69CC">
        <w:rPr>
          <w:rFonts w:ascii="Times New Roman" w:hAnsi="Times New Roman" w:cs="Times New Roman"/>
          <w:sz w:val="24"/>
          <w:szCs w:val="24"/>
        </w:rPr>
        <w:t>нфина</w:t>
      </w:r>
      <w:r w:rsidRPr="001E1909">
        <w:rPr>
          <w:rFonts w:ascii="Times New Roman" w:hAnsi="Times New Roman" w:cs="Times New Roman"/>
          <w:sz w:val="24"/>
          <w:szCs w:val="24"/>
        </w:rPr>
        <w:t xml:space="preserve"> РД и руководителями учреждений, подведомственных Мин</w:t>
      </w:r>
      <w:r w:rsidR="009A69CC">
        <w:rPr>
          <w:rFonts w:ascii="Times New Roman" w:hAnsi="Times New Roman" w:cs="Times New Roman"/>
          <w:sz w:val="24"/>
          <w:szCs w:val="24"/>
        </w:rPr>
        <w:t>фина</w:t>
      </w:r>
      <w:r w:rsidRPr="001E1909">
        <w:rPr>
          <w:rFonts w:ascii="Times New Roman" w:hAnsi="Times New Roman" w:cs="Times New Roman"/>
          <w:sz w:val="24"/>
          <w:szCs w:val="24"/>
        </w:rPr>
        <w:t xml:space="preserve"> РД,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p w14:paraId="2D38561C" w14:textId="77777777" w:rsidR="000365B7" w:rsidRPr="00171FCF" w:rsidRDefault="000365B7" w:rsidP="00036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54C36D4" w14:textId="77777777" w:rsidR="000365B7" w:rsidRPr="00171FCF" w:rsidRDefault="000365B7" w:rsidP="00036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 xml:space="preserve"> (отметка об ознакомлении)</w:t>
      </w:r>
    </w:p>
    <w:p w14:paraId="37E047DF" w14:textId="3317D5D4" w:rsidR="000365B7" w:rsidRDefault="000365B7" w:rsidP="000365B7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9A69CC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1FC38" w14:textId="77777777" w:rsidR="000365B7" w:rsidRPr="00171FCF" w:rsidRDefault="000365B7" w:rsidP="000365B7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42A5D1C0" w14:textId="77777777" w:rsidR="000365B7" w:rsidRPr="00171FCF" w:rsidRDefault="000365B7" w:rsidP="000365B7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14:paraId="6E6C91AE" w14:textId="77777777" w:rsidR="000365B7" w:rsidRPr="00171FCF" w:rsidRDefault="000365B7" w:rsidP="000365B7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561DC5BB" w14:textId="77777777" w:rsidR="000365B7" w:rsidRPr="00171FCF" w:rsidRDefault="000365B7" w:rsidP="000365B7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(Ф.И.О., замещаемая должность)</w:t>
      </w:r>
    </w:p>
    <w:p w14:paraId="4F378B26" w14:textId="77777777" w:rsidR="000365B7" w:rsidRPr="00171FCF" w:rsidRDefault="000365B7" w:rsidP="00036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E20015" w14:textId="77777777" w:rsidR="000365B7" w:rsidRPr="00171FCF" w:rsidRDefault="000365B7" w:rsidP="000365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1929DFDA" w14:textId="77777777" w:rsidR="000365B7" w:rsidRPr="00171FCF" w:rsidRDefault="000365B7" w:rsidP="000365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14:paraId="767D66D7" w14:textId="77777777" w:rsidR="000365B7" w:rsidRPr="00171FCF" w:rsidRDefault="000365B7" w:rsidP="000365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должностных (служебных) обязанностей, которая приводит</w:t>
      </w:r>
    </w:p>
    <w:p w14:paraId="43DF2C3C" w14:textId="77777777" w:rsidR="000365B7" w:rsidRPr="00171FCF" w:rsidRDefault="000365B7" w:rsidP="000365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14:paraId="63B0C373" w14:textId="77777777" w:rsidR="000365B7" w:rsidRPr="00171FCF" w:rsidRDefault="000365B7" w:rsidP="00036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4701D3" w14:textId="77777777" w:rsidR="000365B7" w:rsidRPr="00171FCF" w:rsidRDefault="000365B7" w:rsidP="00036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FCF">
        <w:rPr>
          <w:rFonts w:ascii="Times New Roman" w:hAnsi="Times New Roman" w:cs="Times New Roman"/>
          <w:sz w:val="28"/>
          <w:szCs w:val="28"/>
        </w:rPr>
        <w:t>должностных (служебных) обязанностей, которая приводит или может привести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FCF">
        <w:rPr>
          <w:rFonts w:ascii="Times New Roman" w:hAnsi="Times New Roman" w:cs="Times New Roman"/>
          <w:sz w:val="28"/>
          <w:szCs w:val="28"/>
        </w:rPr>
        <w:t>конфликту интересов (нужное подчеркнуть).</w:t>
      </w:r>
    </w:p>
    <w:p w14:paraId="321DB679" w14:textId="77777777" w:rsidR="000365B7" w:rsidRPr="00171FCF" w:rsidRDefault="000365B7" w:rsidP="00036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 xml:space="preserve">    Обстоятельства, являющиеся    основанием    возникновения    личной</w:t>
      </w:r>
    </w:p>
    <w:p w14:paraId="38EE09FD" w14:textId="77777777" w:rsidR="000365B7" w:rsidRPr="00171FCF" w:rsidRDefault="000365B7" w:rsidP="00036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заинтересованности: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F01F412" w14:textId="77777777" w:rsidR="000365B7" w:rsidRPr="00171FCF" w:rsidRDefault="000365B7" w:rsidP="00036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171FCF">
        <w:rPr>
          <w:rFonts w:ascii="Times New Roman" w:hAnsi="Times New Roman" w:cs="Times New Roman"/>
          <w:sz w:val="28"/>
          <w:szCs w:val="28"/>
        </w:rPr>
        <w:t xml:space="preserve">    Должностные (служебные) обязанности, на исполнение которых влияет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FCF">
        <w:rPr>
          <w:rFonts w:ascii="Times New Roman" w:hAnsi="Times New Roman" w:cs="Times New Roman"/>
          <w:sz w:val="28"/>
          <w:szCs w:val="28"/>
        </w:rPr>
        <w:t>может повлиять личная заинтересованность: 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8FD231E" w14:textId="77777777" w:rsidR="000365B7" w:rsidRPr="00171FCF" w:rsidRDefault="000365B7" w:rsidP="00036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123901CE" w14:textId="77777777" w:rsidR="000365B7" w:rsidRPr="00171FCF" w:rsidRDefault="000365B7" w:rsidP="00036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 xml:space="preserve">    Предлагаемые   меры по предотвращению или урегулированию конфликта</w:t>
      </w:r>
    </w:p>
    <w:p w14:paraId="3006EF63" w14:textId="77777777" w:rsidR="000365B7" w:rsidRPr="00171FCF" w:rsidRDefault="000365B7" w:rsidP="00036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интересов: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51A819C" w14:textId="77777777" w:rsidR="000365B7" w:rsidRPr="00171FCF" w:rsidRDefault="000365B7" w:rsidP="00036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4EAEC94" w14:textId="77777777" w:rsidR="000365B7" w:rsidRPr="00171FCF" w:rsidRDefault="000365B7" w:rsidP="00036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</w:t>
      </w:r>
      <w:r>
        <w:rPr>
          <w:rFonts w:ascii="Times New Roman" w:hAnsi="Times New Roman" w:cs="Times New Roman"/>
          <w:sz w:val="28"/>
          <w:szCs w:val="28"/>
        </w:rPr>
        <w:t>но присутствовать на заседании К</w:t>
      </w:r>
      <w:r w:rsidRPr="00171FCF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Республике Дагестан </w:t>
      </w:r>
      <w:proofErr w:type="gramStart"/>
      <w:r w:rsidRPr="00171FCF">
        <w:rPr>
          <w:rFonts w:ascii="Times New Roman" w:hAnsi="Times New Roman" w:cs="Times New Roman"/>
          <w:sz w:val="28"/>
          <w:szCs w:val="28"/>
        </w:rPr>
        <w:t>при  рассмотрении</w:t>
      </w:r>
      <w:proofErr w:type="gramEnd"/>
      <w:r w:rsidRPr="00171FCF">
        <w:rPr>
          <w:rFonts w:ascii="Times New Roman" w:hAnsi="Times New Roman" w:cs="Times New Roman"/>
          <w:sz w:val="28"/>
          <w:szCs w:val="28"/>
        </w:rPr>
        <w:t xml:space="preserve">  настоящего  уведомления  (нужное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FCF">
        <w:rPr>
          <w:rFonts w:ascii="Times New Roman" w:hAnsi="Times New Roman" w:cs="Times New Roman"/>
          <w:sz w:val="28"/>
          <w:szCs w:val="28"/>
        </w:rPr>
        <w:t>подчеркнуть).</w:t>
      </w:r>
    </w:p>
    <w:p w14:paraId="3382B85E" w14:textId="77777777" w:rsidR="000365B7" w:rsidRPr="00171FCF" w:rsidRDefault="000365B7" w:rsidP="00036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E7B661" w14:textId="77777777" w:rsidR="000365B7" w:rsidRPr="00171FCF" w:rsidRDefault="000365B7" w:rsidP="00036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FCF">
        <w:rPr>
          <w:rFonts w:ascii="Times New Roman" w:hAnsi="Times New Roman" w:cs="Times New Roman"/>
          <w:sz w:val="28"/>
          <w:szCs w:val="28"/>
        </w:rPr>
        <w:t>"__"________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71FCF">
        <w:rPr>
          <w:rFonts w:ascii="Times New Roman" w:hAnsi="Times New Roman" w:cs="Times New Roman"/>
          <w:sz w:val="28"/>
          <w:szCs w:val="28"/>
        </w:rPr>
        <w:t>20__г. _____________________</w:t>
      </w:r>
      <w:r>
        <w:rPr>
          <w:rFonts w:ascii="Times New Roman" w:hAnsi="Times New Roman" w:cs="Times New Roman"/>
          <w:sz w:val="28"/>
          <w:szCs w:val="28"/>
        </w:rPr>
        <w:t>______ ___________</w:t>
      </w:r>
    </w:p>
    <w:p w14:paraId="2C4C84FA" w14:textId="77777777" w:rsidR="000365B7" w:rsidRDefault="000365B7" w:rsidP="000365B7">
      <w:pPr>
        <w:pStyle w:val="ConsPlusNonformat"/>
        <w:jc w:val="both"/>
        <w:rPr>
          <w:rFonts w:ascii="Times New Roman" w:hAnsi="Times New Roman" w:cs="Times New Roman"/>
        </w:rPr>
      </w:pPr>
      <w:r w:rsidRPr="001E1909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1E1909">
        <w:rPr>
          <w:rFonts w:ascii="Times New Roman" w:hAnsi="Times New Roman" w:cs="Times New Roman"/>
        </w:rPr>
        <w:t xml:space="preserve">         (расшифровка </w:t>
      </w:r>
      <w:proofErr w:type="gramStart"/>
      <w:r w:rsidRPr="001E1909">
        <w:rPr>
          <w:rFonts w:ascii="Times New Roman" w:hAnsi="Times New Roman" w:cs="Times New Roman"/>
        </w:rPr>
        <w:t>подписи)</w:t>
      </w:r>
      <w:r w:rsidRPr="000365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(</w:t>
      </w:r>
      <w:r w:rsidRPr="001E1909">
        <w:rPr>
          <w:rFonts w:ascii="Times New Roman" w:hAnsi="Times New Roman" w:cs="Times New Roman"/>
        </w:rPr>
        <w:t>подпись лица,</w:t>
      </w:r>
      <w:r w:rsidRPr="000365B7">
        <w:rPr>
          <w:rFonts w:ascii="Times New Roman" w:hAnsi="Times New Roman" w:cs="Times New Roman"/>
        </w:rPr>
        <w:t xml:space="preserve"> </w:t>
      </w:r>
    </w:p>
    <w:p w14:paraId="0E962737" w14:textId="77777777" w:rsidR="000365B7" w:rsidRPr="001E1909" w:rsidRDefault="000365B7" w:rsidP="000365B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1E1909">
        <w:rPr>
          <w:rFonts w:ascii="Times New Roman" w:hAnsi="Times New Roman" w:cs="Times New Roman"/>
        </w:rPr>
        <w:t>направляющего уведомление)</w:t>
      </w:r>
    </w:p>
    <w:p w14:paraId="316B2BE5" w14:textId="77777777" w:rsidR="000365B7" w:rsidRPr="00171FCF" w:rsidRDefault="000365B7" w:rsidP="000365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7FAB88" w14:textId="77777777" w:rsidR="000365B7" w:rsidRDefault="000365B7">
      <w:pPr>
        <w:pStyle w:val="ConsPlusNormal"/>
        <w:jc w:val="right"/>
        <w:rPr>
          <w:sz w:val="28"/>
        </w:rPr>
      </w:pPr>
    </w:p>
    <w:p w14:paraId="77E47B36" w14:textId="77777777" w:rsidR="00B43D72" w:rsidRDefault="00B43D7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1357BBBC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27C9CB2E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038459D0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07763996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5D8BEBBC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5BDF66A2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24713ECD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2783122B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6A5CD156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05D7C8A8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42398489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339E5BC1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5D32C8BD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004BDB66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792C7845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3A0EF351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6A994337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14B47830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6A738FCB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6E604E16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7FA09F0B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50026F58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087650AC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3E0197D3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5E2A3C1D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155102CC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5FE512EA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72138DCC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7333AF70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20DE3DEC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08FA3F4F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035B7280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66443FD6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6351DC71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5682C3E0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71A146A2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531FA205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7F978CAE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73FCDA81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46578B43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278661AF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695E2FF8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5D631C2D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3E3CD772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3F21F5DF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14E25477" w14:textId="77777777" w:rsidR="00F8241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49CF14A6" w14:textId="77777777" w:rsidR="00F82412" w:rsidRPr="00B43D72" w:rsidRDefault="00F82412" w:rsidP="00B43D72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3D72" w14:paraId="0CEC5800" w14:textId="77777777" w:rsidTr="00B43D72">
        <w:tc>
          <w:tcPr>
            <w:tcW w:w="4672" w:type="dxa"/>
          </w:tcPr>
          <w:p w14:paraId="2857FFB8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3D72">
              <w:rPr>
                <w:rFonts w:eastAsiaTheme="minorHAnsi"/>
                <w:sz w:val="24"/>
                <w:szCs w:val="24"/>
                <w:lang w:eastAsia="en-US"/>
              </w:rPr>
              <w:t>б) поступившее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      </w:r>
          </w:p>
          <w:p w14:paraId="52FA0066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3D72">
              <w:rPr>
                <w:rFonts w:eastAsiaTheme="minorHAnsi"/>
                <w:sz w:val="24"/>
                <w:szCs w:val="24"/>
                <w:lang w:eastAsia="en-US"/>
              </w:rPr>
              <w:t>обращение гражданина, замещавшего в государственном органе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      </w:r>
          </w:p>
          <w:p w14:paraId="5BEE18A1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3D72">
              <w:rPr>
                <w:rFonts w:eastAsiaTheme="minorHAnsi"/>
                <w:sz w:val="24"/>
                <w:szCs w:val="24"/>
                <w:lang w:eastAsia="en-US"/>
              </w:rPr>
      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      </w:r>
          </w:p>
          <w:p w14:paraId="5833AE94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заявление гражданского служащего о невозможности выполнить требования Федерального </w:t>
            </w:r>
            <w:hyperlink r:id="rId5" w:history="1">
              <w:r w:rsidRPr="00B43D72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закона</w:t>
              </w:r>
            </w:hyperlink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</w:t>
            </w:r>
            <w:r w:rsidRPr="00B43D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      </w:r>
          </w:p>
          <w:p w14:paraId="51BD58A7" w14:textId="77777777" w:rsidR="00B43D72" w:rsidRPr="00C21E25" w:rsidRDefault="00B43D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7FEE64B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3D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б) поступившее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      </w:r>
          </w:p>
          <w:p w14:paraId="38D5AD1A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3D72">
              <w:rPr>
                <w:rFonts w:eastAsiaTheme="minorHAnsi"/>
                <w:sz w:val="24"/>
                <w:szCs w:val="24"/>
                <w:lang w:eastAsia="en-US"/>
              </w:rPr>
              <w:t>обращение гражданина, замещавшего в государственном органе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      </w:r>
          </w:p>
          <w:p w14:paraId="785EA0D3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3D72">
              <w:rPr>
                <w:rFonts w:eastAsiaTheme="minorHAnsi"/>
                <w:sz w:val="24"/>
                <w:szCs w:val="24"/>
                <w:lang w:eastAsia="en-US"/>
              </w:rPr>
      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      </w:r>
          </w:p>
          <w:p w14:paraId="614CAB72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заявление гражданского служащего о невозможности выполнить требования Федерального </w:t>
            </w:r>
            <w:hyperlink r:id="rId6" w:history="1">
              <w:r w:rsidRPr="00B43D72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закона</w:t>
              </w:r>
            </w:hyperlink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</w:t>
            </w:r>
            <w:r w:rsidRPr="00B43D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      </w:r>
          </w:p>
          <w:p w14:paraId="555A2ABA" w14:textId="77777777" w:rsidR="00B43D72" w:rsidRPr="00B43D72" w:rsidRDefault="00B43D72" w:rsidP="00B43D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(абзац введен </w:t>
            </w:r>
            <w:hyperlink r:id="rId7" w:history="1">
              <w:r w:rsidRPr="00B43D72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Указом</w:t>
              </w:r>
            </w:hyperlink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 Главы РД от 14.10.2015 N 248)</w:t>
            </w:r>
          </w:p>
          <w:p w14:paraId="7F25F423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43D72">
              <w:rPr>
                <w:rFonts w:eastAsiaTheme="minorHAnsi"/>
                <w:b/>
                <w:sz w:val="24"/>
                <w:szCs w:val="24"/>
                <w:lang w:eastAsia="en-US"/>
              </w:rPr>
      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14:paraId="6E13E95C" w14:textId="77777777" w:rsidR="00B43D72" w:rsidRPr="00C21E25" w:rsidRDefault="00B43D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72" w14:paraId="6439C8C0" w14:textId="77777777" w:rsidTr="00B43D72">
        <w:tc>
          <w:tcPr>
            <w:tcW w:w="4672" w:type="dxa"/>
          </w:tcPr>
          <w:p w14:paraId="61F8A8ED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43D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17.1. Обращение, указанное в </w:t>
            </w:r>
            <w:hyperlink r:id="rId8" w:history="1">
              <w:r w:rsidRPr="00B43D72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абзаце втором подпункта "б" пункта 16</w:t>
              </w:r>
            </w:hyperlink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 настоящего Положения, подается гражданином, замещавшим должность гражданской службы в государственном органе, должностному лицу кадровой службы,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кадровой службы, ответственным за работу по профилактике коррупционных и иных правонарушений, осуществляется рассмотрение обращения, </w:t>
            </w:r>
            <w:r w:rsidRPr="00B43D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по результатам которого подготавливается мотивированное заключение по существу обращения с учетом требований </w:t>
            </w:r>
            <w:hyperlink r:id="rId9" w:history="1">
              <w:r w:rsidRPr="00B43D72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статьи 12</w:t>
              </w:r>
            </w:hyperlink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закона от 25 декабря 2008 г. N 273-ФЗ "О противодействии коррупции". </w:t>
            </w:r>
            <w:r w:rsidRPr="00B43D72">
              <w:rPr>
                <w:rFonts w:eastAsiaTheme="minorHAnsi"/>
                <w:b/>
                <w:sz w:val="24"/>
                <w:szCs w:val="24"/>
                <w:lang w:eastAsia="en-US"/>
              </w:rPr>
              <w:t>Обращение, заключение и другие материалы в течение двух рабочих дней со дня поступления обращения представляются председателю комиссии.</w:t>
            </w:r>
          </w:p>
          <w:p w14:paraId="1B757D64" w14:textId="77777777" w:rsidR="00B43D72" w:rsidRPr="00C21E25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05583162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3D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17.1. Обращение, указанное в </w:t>
            </w:r>
            <w:hyperlink r:id="rId10" w:history="1">
              <w:r w:rsidRPr="00B43D72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абзаце втором подпункта "б" пункта 16</w:t>
              </w:r>
            </w:hyperlink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 настоящего Положения, подается гражданином, замещавшим должность гражданской службы в государственном органе, должностному лицу кадровой службы,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кадровой службы, ответственным за работу по профилактике коррупционных и иных правонарушений, осуществляется рассмотрение обращения, </w:t>
            </w:r>
            <w:r w:rsidRPr="00B43D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по результатам которого подготавливается мотивированное заключение по существу обращения с учетом требований </w:t>
            </w:r>
            <w:hyperlink r:id="rId11" w:history="1">
              <w:r w:rsidRPr="00B43D72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статьи 12</w:t>
              </w:r>
            </w:hyperlink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закона от 25 декабря 2008 г. N 273-ФЗ "О противодействии коррупции".</w:t>
            </w:r>
          </w:p>
          <w:p w14:paraId="236B3E17" w14:textId="77777777" w:rsidR="00B43D72" w:rsidRPr="00C21E25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43D72" w14:paraId="68077B8A" w14:textId="77777777" w:rsidTr="00B43D72">
        <w:tc>
          <w:tcPr>
            <w:tcW w:w="4672" w:type="dxa"/>
          </w:tcPr>
          <w:p w14:paraId="17D76A22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21E2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17.3. </w:t>
            </w:r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Уведомление, указанное в </w:t>
            </w:r>
            <w:hyperlink r:id="rId12" w:history="1">
              <w:r w:rsidRPr="00B43D72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подпункте "д" пункта 16</w:t>
              </w:r>
            </w:hyperlink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 настоящего Положения, рассматривается должностным лицом кадровой службы,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государственном органе, требований </w:t>
            </w:r>
            <w:hyperlink r:id="rId13" w:history="1">
              <w:r w:rsidRPr="00B43D72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статьи 12</w:t>
              </w:r>
            </w:hyperlink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закона от 25 декабря 2008 г. N 273-ФЗ "О противодействии коррупции". </w:t>
            </w:r>
            <w:r w:rsidRPr="00B43D72">
              <w:rPr>
                <w:rFonts w:eastAsiaTheme="minorHAnsi"/>
                <w:b/>
                <w:sz w:val="24"/>
                <w:szCs w:val="24"/>
                <w:lang w:eastAsia="en-US"/>
              </w:rPr>
      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      </w:r>
          </w:p>
          <w:p w14:paraId="3E0F61E9" w14:textId="77777777" w:rsidR="00B43D72" w:rsidRPr="00C21E25" w:rsidRDefault="00B43D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F2BED07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17.3. Уведомление, указанное в </w:t>
            </w:r>
            <w:hyperlink r:id="rId14" w:history="1">
              <w:r w:rsidRPr="00B43D72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подпункте "д" пункта 16</w:t>
              </w:r>
            </w:hyperlink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 настоящего Положения, рассматривается должностным лицом кадровой службы,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государственном органе, требований </w:t>
            </w:r>
            <w:hyperlink r:id="rId15" w:history="1">
              <w:r w:rsidRPr="00B43D72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статьи 12</w:t>
              </w:r>
            </w:hyperlink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закона от 25 декабря 2008 г. N 273-ФЗ "О противодействии коррупции".</w:t>
            </w:r>
          </w:p>
          <w:p w14:paraId="03310707" w14:textId="77777777" w:rsidR="00B43D72" w:rsidRPr="00C21E25" w:rsidRDefault="00B43D7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75729" w14:textId="77777777" w:rsidR="00B43D72" w:rsidRPr="00C21E25" w:rsidRDefault="00B43D72" w:rsidP="00B43D72">
            <w:pPr>
              <w:ind w:firstLine="708"/>
              <w:rPr>
                <w:sz w:val="24"/>
                <w:szCs w:val="24"/>
              </w:rPr>
            </w:pPr>
          </w:p>
        </w:tc>
      </w:tr>
      <w:tr w:rsidR="00B43D72" w14:paraId="5E70BEFE" w14:textId="77777777" w:rsidTr="00B43D72">
        <w:tc>
          <w:tcPr>
            <w:tcW w:w="4672" w:type="dxa"/>
          </w:tcPr>
          <w:p w14:paraId="021B3E16" w14:textId="77777777" w:rsidR="00B43D72" w:rsidRPr="00C21E25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6A2977D4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3D72">
              <w:rPr>
                <w:rFonts w:eastAsiaTheme="minorHAnsi"/>
                <w:sz w:val="24"/>
                <w:szCs w:val="24"/>
                <w:lang w:eastAsia="en-US"/>
              </w:rPr>
              <w:t>"17.4. Уведомление, указанное в абзаце пятом подпункта "б" пункта 16 настоящего Положения, рассматривается должностным лицом кадровой службы государственного органа,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уведомления.";</w:t>
            </w:r>
          </w:p>
          <w:p w14:paraId="53E6F5CE" w14:textId="77777777" w:rsidR="00B43D72" w:rsidRPr="00C21E25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43D72" w14:paraId="2FCC3B23" w14:textId="77777777" w:rsidTr="00B43D72">
        <w:tc>
          <w:tcPr>
            <w:tcW w:w="4672" w:type="dxa"/>
          </w:tcPr>
          <w:p w14:paraId="265C0A57" w14:textId="77777777" w:rsidR="00B43D72" w:rsidRPr="00C21E25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34056CF2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"17.5. 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Положения, должностное лицо кадровой службы государственного органа, ответственное за работу по профилактике коррупционных и иных правонарушений, </w:t>
            </w:r>
            <w:r w:rsidRPr="00B43D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имеет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дней.";</w:t>
            </w:r>
          </w:p>
          <w:p w14:paraId="4F314260" w14:textId="77777777" w:rsidR="00B43D72" w:rsidRPr="00C21E25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43D72" w14:paraId="44FC4E29" w14:textId="77777777" w:rsidTr="00B43D72">
        <w:tc>
          <w:tcPr>
            <w:tcW w:w="4672" w:type="dxa"/>
          </w:tcPr>
          <w:p w14:paraId="49057486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3D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      </w:r>
          </w:p>
          <w:p w14:paraId="7154051B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      </w:r>
            <w:hyperlink r:id="rId16" w:history="1">
              <w:r w:rsidRPr="00B43D72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пунктами 18.1</w:t>
              </w:r>
            </w:hyperlink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hyperlink r:id="rId17" w:history="1">
              <w:r w:rsidRPr="00B43D72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18.2</w:t>
              </w:r>
            </w:hyperlink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 настоящего Положения;</w:t>
            </w:r>
          </w:p>
          <w:p w14:paraId="3F54C123" w14:textId="77777777" w:rsidR="00B43D72" w:rsidRPr="00C21E25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31823DF2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3D72">
              <w:rPr>
                <w:rFonts w:eastAsiaTheme="minorHAnsi"/>
                <w:sz w:val="24"/>
                <w:szCs w:val="24"/>
                <w:lang w:eastAsia="en-US"/>
              </w:rPr>
      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      </w:r>
          </w:p>
          <w:p w14:paraId="6C8F4BC5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43D7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      </w:r>
            <w:hyperlink r:id="rId18" w:history="1">
              <w:r w:rsidRPr="00B43D72">
                <w:rPr>
                  <w:rFonts w:eastAsiaTheme="minorHAnsi"/>
                  <w:b/>
                  <w:color w:val="0000FF"/>
                  <w:sz w:val="24"/>
                  <w:szCs w:val="24"/>
                  <w:lang w:eastAsia="en-US"/>
                </w:rPr>
                <w:t>пунктами 18.1</w:t>
              </w:r>
            </w:hyperlink>
            <w:r w:rsidRPr="00B43D7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</w:t>
            </w:r>
            <w:hyperlink r:id="rId19" w:history="1">
              <w:r w:rsidRPr="00B43D72">
                <w:rPr>
                  <w:rFonts w:eastAsiaTheme="minorHAnsi"/>
                  <w:b/>
                  <w:color w:val="0000FF"/>
                  <w:sz w:val="24"/>
                  <w:szCs w:val="24"/>
                  <w:lang w:eastAsia="en-US"/>
                </w:rPr>
                <w:t>18.2</w:t>
              </w:r>
            </w:hyperlink>
            <w:r w:rsidRPr="00B43D7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настоящего Положения;</w:t>
            </w:r>
          </w:p>
          <w:p w14:paraId="505AC31F" w14:textId="77777777" w:rsidR="00B43D72" w:rsidRPr="00C21E25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43D72" w14:paraId="6B570069" w14:textId="77777777" w:rsidTr="00B43D72">
        <w:tc>
          <w:tcPr>
            <w:tcW w:w="4672" w:type="dxa"/>
          </w:tcPr>
          <w:p w14:paraId="1E4F42D4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18.1. Заседание комиссии по рассмотрению заявления, указанного в </w:t>
            </w:r>
            <w:hyperlink r:id="rId20" w:history="1">
              <w:r w:rsidRPr="00B43D72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абзаце третьем подпункта "б" пункта 16</w:t>
              </w:r>
            </w:hyperlink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      </w:r>
          </w:p>
          <w:p w14:paraId="61C380E0" w14:textId="77777777" w:rsidR="00B43D72" w:rsidRPr="00C21E25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2434049E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18.1. Заседание комиссии по рассмотрению заявлений, указанных в </w:t>
            </w:r>
            <w:hyperlink r:id="rId21" w:history="1">
              <w:r w:rsidRPr="00B43D72">
                <w:rPr>
                  <w:rFonts w:eastAsiaTheme="minorHAnsi"/>
                  <w:b/>
                  <w:sz w:val="24"/>
                  <w:szCs w:val="24"/>
                  <w:lang w:eastAsia="en-US"/>
                </w:rPr>
                <w:t>абзацах третьем</w:t>
              </w:r>
            </w:hyperlink>
            <w:r w:rsidRPr="00B43D7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</w:t>
            </w:r>
            <w:hyperlink r:id="rId22" w:history="1">
              <w:r w:rsidRPr="00B43D72">
                <w:rPr>
                  <w:rFonts w:eastAsiaTheme="minorHAnsi"/>
                  <w:b/>
                  <w:sz w:val="24"/>
                  <w:szCs w:val="24"/>
                  <w:lang w:eastAsia="en-US"/>
                </w:rPr>
                <w:t>четвертом подпункта "б" пункта 16</w:t>
              </w:r>
            </w:hyperlink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      </w:r>
          </w:p>
          <w:p w14:paraId="7AA1E2CF" w14:textId="77777777" w:rsidR="00B43D72" w:rsidRPr="00C21E25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870EFE" w14:textId="77777777" w:rsidR="00B43D72" w:rsidRPr="00C21E25" w:rsidRDefault="00B43D72" w:rsidP="00B43D72">
            <w:pPr>
              <w:ind w:firstLine="70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43D72" w14:paraId="39E407E2" w14:textId="77777777" w:rsidTr="00B43D72">
        <w:tc>
          <w:tcPr>
            <w:tcW w:w="4672" w:type="dxa"/>
          </w:tcPr>
          <w:p w14:paraId="03B7A9B2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3D72">
              <w:rPr>
                <w:rFonts w:eastAsiaTheme="minorHAnsi"/>
                <w:sz w:val="24"/>
                <w:szCs w:val="24"/>
                <w:lang w:eastAsia="en-US"/>
              </w:rPr>
              <w:t xml:space="preserve">19. Заседание комиссии проводится в присутствии гражданского служащего, в отношении которого рассматривается вопрос о соблюдении требований к </w:t>
            </w:r>
            <w:r w:rsidRPr="00B43D7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служебному поведению и (или) требований об урегулировании конфликта интересов, или гражданина, замещавшего должность гражданской службы в государственном органе. При наличии письменной просьбы гражданского служащего или гражданина, замещавшего должность гражданской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гражданского служащего (его представителя) и при отсутствии письменной просьбы гражданского служащего о рассмотрении данного вопроса без его участия рассмотрение вопроса откладывается. В случае повторной неявки гражданского служащего без уважительной причины комиссия может принять решение о рассмотрении данного вопроса в отсутствие гражданского служащего. В случае неявки на заседание комиссии гражданина, замещавшего должность гражданской службы в государственном органе (его представителя), при условии, что указанный гражданин сменил место жительства и были 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      </w:r>
          </w:p>
          <w:p w14:paraId="37F5B45B" w14:textId="77777777" w:rsidR="00B43D72" w:rsidRPr="00C21E25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6814E4B8" w14:textId="77777777" w:rsidR="00B43D72" w:rsidRPr="00B43D72" w:rsidRDefault="00F8241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 xml:space="preserve">19. </w:t>
            </w:r>
            <w:r w:rsidR="00B43D72" w:rsidRPr="00B43D7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Заседание комиссии проводится, как правило, в присутствии гражданского служащего, в отношении которого рассматривается вопрос о </w:t>
            </w:r>
            <w:r w:rsidR="00B43D72" w:rsidRPr="00B43D72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 xml:space="preserve">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государственном органе. О намерении лично присутствовать на заседании комиссии гражданский служащий или гражданин указывают в обращении, заявлении или уведомлении, представляемых в соответствии с </w:t>
            </w:r>
            <w:hyperlink r:id="rId23" w:history="1">
              <w:r w:rsidR="00B43D72" w:rsidRPr="00B43D72">
                <w:rPr>
                  <w:rFonts w:eastAsiaTheme="minorHAnsi"/>
                  <w:b/>
                  <w:sz w:val="24"/>
                  <w:szCs w:val="24"/>
                  <w:lang w:eastAsia="en-US"/>
                </w:rPr>
                <w:t>подпунктом "б" пункта 16</w:t>
              </w:r>
            </w:hyperlink>
            <w:r w:rsidR="00B43D72" w:rsidRPr="00B43D7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настоящего Положения.</w:t>
            </w:r>
          </w:p>
          <w:p w14:paraId="049742A3" w14:textId="77777777" w:rsidR="00B43D72" w:rsidRPr="00C21E25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43D72" w14:paraId="5A451735" w14:textId="77777777" w:rsidTr="00B43D72">
        <w:tc>
          <w:tcPr>
            <w:tcW w:w="4672" w:type="dxa"/>
          </w:tcPr>
          <w:p w14:paraId="7C0F4A6E" w14:textId="77777777" w:rsidR="00B43D72" w:rsidRPr="00C21E25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71A75C4A" w14:textId="77777777" w:rsidR="00C21E25" w:rsidRPr="00C21E25" w:rsidRDefault="00C21E25" w:rsidP="00C21E2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21E25">
              <w:rPr>
                <w:rFonts w:eastAsiaTheme="minorHAnsi"/>
                <w:b/>
                <w:sz w:val="24"/>
                <w:szCs w:val="24"/>
                <w:lang w:eastAsia="en-US"/>
              </w:rPr>
              <w:t>"19.1. Заседания комиссии могут проводиться в отсутствие гражданского служащего или гражданина в случае:</w:t>
            </w:r>
          </w:p>
          <w:p w14:paraId="3C8C6650" w14:textId="77777777" w:rsidR="00C21E25" w:rsidRPr="00C21E25" w:rsidRDefault="00C21E25" w:rsidP="00C21E2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21E25">
              <w:rPr>
                <w:rFonts w:eastAsiaTheme="minorHAnsi"/>
                <w:b/>
                <w:sz w:val="24"/>
                <w:szCs w:val="24"/>
                <w:lang w:eastAsia="en-US"/>
              </w:rPr>
              <w:t>а) если в обращении, заявлении или уведомлении, предусмотренных подпунктом "б" пункта 16 настоящего Положения, не содержится указания о намерении гражданского служащего или гражданина лично присутствовать на заседании комиссии;</w:t>
            </w:r>
          </w:p>
          <w:p w14:paraId="713DE666" w14:textId="77777777" w:rsidR="00C21E25" w:rsidRPr="00C21E25" w:rsidRDefault="00C21E25" w:rsidP="00C21E2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21E25">
              <w:rPr>
                <w:rFonts w:eastAsiaTheme="minorHAnsi"/>
                <w:b/>
                <w:sz w:val="24"/>
                <w:szCs w:val="24"/>
                <w:lang w:eastAsia="en-US"/>
              </w:rPr>
      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комиссии.";</w:t>
            </w:r>
          </w:p>
          <w:p w14:paraId="6EBCC100" w14:textId="77777777" w:rsidR="00B43D72" w:rsidRPr="00F8241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B43D72" w14:paraId="0B869121" w14:textId="77777777" w:rsidTr="00B43D72">
        <w:tc>
          <w:tcPr>
            <w:tcW w:w="4672" w:type="dxa"/>
          </w:tcPr>
          <w:p w14:paraId="27982FFC" w14:textId="77777777" w:rsidR="00B43D72" w:rsidRPr="00C21E25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1475A753" w14:textId="77777777" w:rsidR="00C21E25" w:rsidRPr="00C21E25" w:rsidRDefault="00C21E25" w:rsidP="00C21E2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21E2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"25.3. По итогам рассмотрения вопроса, указанного в абзаце пятом </w:t>
            </w:r>
            <w:r w:rsidRPr="00C21E25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подпункта "б" пункта 16 настоящего Положения, комиссия принимает одно из следующих решений:</w:t>
            </w:r>
          </w:p>
          <w:p w14:paraId="00A0C74A" w14:textId="77777777" w:rsidR="00C21E25" w:rsidRPr="00C21E25" w:rsidRDefault="00C21E25" w:rsidP="00C21E2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21E25">
              <w:rPr>
                <w:rFonts w:eastAsiaTheme="minorHAnsi"/>
                <w:b/>
                <w:sz w:val="24"/>
                <w:szCs w:val="24"/>
                <w:lang w:eastAsia="en-US"/>
              </w:rPr>
              <w:t>а) признать, что при исполнении гражданским служащим должностных обязанностей конфликт интересов отсутствует;</w:t>
            </w:r>
          </w:p>
          <w:p w14:paraId="330A14D6" w14:textId="77777777" w:rsidR="00C21E25" w:rsidRPr="00C21E25" w:rsidRDefault="00C21E25" w:rsidP="00C21E2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21E25">
              <w:rPr>
                <w:rFonts w:eastAsiaTheme="minorHAnsi"/>
                <w:b/>
                <w:sz w:val="24"/>
                <w:szCs w:val="24"/>
                <w:lang w:eastAsia="en-US"/>
              </w:rPr>
      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      </w:r>
          </w:p>
          <w:p w14:paraId="24CE1D01" w14:textId="77777777" w:rsidR="00C21E25" w:rsidRPr="00C21E25" w:rsidRDefault="00C21E25" w:rsidP="00C21E2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21E25">
              <w:rPr>
                <w:rFonts w:eastAsiaTheme="minorHAnsi"/>
                <w:b/>
                <w:sz w:val="24"/>
                <w:szCs w:val="24"/>
                <w:lang w:eastAsia="en-US"/>
              </w:rPr>
              <w:t>в) признать, что гражданский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гражданскому служащему конкретную меру ответственности.";</w:t>
            </w:r>
          </w:p>
          <w:p w14:paraId="123B6461" w14:textId="77777777" w:rsidR="00B43D72" w:rsidRPr="00F8241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B43D72" w14:paraId="0B372339" w14:textId="77777777" w:rsidTr="00B43D72">
        <w:tc>
          <w:tcPr>
            <w:tcW w:w="4672" w:type="dxa"/>
          </w:tcPr>
          <w:p w14:paraId="447A5D71" w14:textId="77777777" w:rsidR="00C21E25" w:rsidRPr="00C21E25" w:rsidRDefault="00C21E25" w:rsidP="00C21E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26. По итогам рассмотрения вопросов, указанных в </w:t>
            </w:r>
            <w:hyperlink r:id="rId24" w:history="1">
              <w:r w:rsidRPr="00C21E2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подпунктах "а"</w:t>
              </w:r>
            </w:hyperlink>
            <w:r w:rsidRPr="00C2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C21E2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"б"</w:t>
              </w:r>
            </w:hyperlink>
            <w:r w:rsidRPr="00C2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C21E2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"г"</w:t>
              </w:r>
            </w:hyperlink>
            <w:r w:rsidRPr="00C21E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7" w:history="1">
              <w:r w:rsidRPr="00C21E2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"д" пункта 16</w:t>
              </w:r>
            </w:hyperlink>
            <w:r w:rsidRPr="00C21E2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Положения, и при наличии к тому оснований комиссия может принять иное решение, чем это предусмотрено </w:t>
            </w:r>
            <w:hyperlink r:id="rId28" w:history="1">
              <w:r w:rsidRPr="00C21E2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22</w:t>
              </w:r>
            </w:hyperlink>
            <w:r w:rsidRPr="00C21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9" w:history="1">
              <w:r w:rsidRPr="00C21E2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</w:t>
              </w:r>
            </w:hyperlink>
            <w:r w:rsidRPr="00C2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C21E2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25.1</w:t>
              </w:r>
            </w:hyperlink>
            <w:r w:rsidRPr="00C2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C21E2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25.2</w:t>
              </w:r>
            </w:hyperlink>
            <w:r w:rsidRPr="00C21E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2" w:history="1">
              <w:r w:rsidRPr="00C21E2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26.1</w:t>
              </w:r>
            </w:hyperlink>
            <w:r w:rsidRPr="00C21E2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Положения. Основания и мотивы принятия такого решения должны быть отражены в протоколе заседания комиссии.</w:t>
            </w:r>
          </w:p>
          <w:p w14:paraId="255F8DF5" w14:textId="77777777" w:rsidR="00B43D72" w:rsidRPr="00C21E25" w:rsidRDefault="00C21E25" w:rsidP="00C21E2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21E2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3" w:type="dxa"/>
          </w:tcPr>
          <w:p w14:paraId="5DD5C053" w14:textId="77777777" w:rsidR="00C21E25" w:rsidRPr="00C21E25" w:rsidRDefault="00C21E25" w:rsidP="00C21E2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21E25">
              <w:rPr>
                <w:rFonts w:eastAsiaTheme="minorHAnsi"/>
                <w:sz w:val="24"/>
                <w:szCs w:val="24"/>
                <w:lang w:eastAsia="en-US"/>
              </w:rPr>
              <w:t xml:space="preserve">26. По итогам рассмотрения вопросов, указанных в </w:t>
            </w:r>
            <w:hyperlink r:id="rId33" w:history="1">
              <w:r w:rsidRPr="00C21E25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подпунктах "а"</w:t>
              </w:r>
            </w:hyperlink>
            <w:r w:rsidRPr="00C21E2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hyperlink r:id="rId34" w:history="1">
              <w:r w:rsidRPr="00C21E25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"б"</w:t>
              </w:r>
            </w:hyperlink>
            <w:r w:rsidRPr="00C21E2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hyperlink r:id="rId35" w:history="1">
              <w:r w:rsidRPr="00C21E25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"г"</w:t>
              </w:r>
            </w:hyperlink>
            <w:r w:rsidRPr="00C21E25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hyperlink r:id="rId36" w:history="1">
              <w:r w:rsidRPr="00C21E25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"д" пункта 16</w:t>
              </w:r>
            </w:hyperlink>
            <w:r w:rsidRPr="00C21E25">
              <w:rPr>
                <w:rFonts w:eastAsiaTheme="minorHAnsi"/>
                <w:sz w:val="24"/>
                <w:szCs w:val="24"/>
                <w:lang w:eastAsia="en-US"/>
              </w:rPr>
              <w:t xml:space="preserve"> настоящего Положения, и при наличии к тому оснований комиссия может принять иное решение, чем это предусмотрено </w:t>
            </w:r>
            <w:hyperlink r:id="rId37" w:history="1">
              <w:r w:rsidRPr="00C21E25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пунктами 22</w:t>
              </w:r>
            </w:hyperlink>
            <w:r w:rsidRPr="00C21E25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hyperlink r:id="rId38" w:history="1">
              <w:r w:rsidRPr="00C21E25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25</w:t>
              </w:r>
            </w:hyperlink>
            <w:r w:rsidRPr="00C21E2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hyperlink r:id="rId39" w:history="1">
              <w:r w:rsidRPr="00C21E25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25.1</w:t>
              </w:r>
            </w:hyperlink>
            <w:r w:rsidRPr="00C21E25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hyperlink r:id="rId40" w:history="1">
              <w:r w:rsidRPr="00C21E25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25.3</w:t>
              </w:r>
            </w:hyperlink>
            <w:r w:rsidRPr="00C21E25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hyperlink r:id="rId41" w:history="1">
              <w:r w:rsidRPr="00C21E25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26.1</w:t>
              </w:r>
            </w:hyperlink>
            <w:r w:rsidRPr="00C21E25">
              <w:rPr>
                <w:rFonts w:eastAsiaTheme="minorHAnsi"/>
                <w:sz w:val="24"/>
                <w:szCs w:val="24"/>
                <w:lang w:eastAsia="en-US"/>
              </w:rPr>
              <w:t xml:space="preserve"> настоящего Положения. Основания и мотивы принятия такого решения должны быть отражены в протоколе заседания комиссии.</w:t>
            </w:r>
          </w:p>
          <w:p w14:paraId="6C402590" w14:textId="77777777" w:rsidR="00C21E25" w:rsidRPr="00C21E25" w:rsidRDefault="00C21E25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EDF75A" w14:textId="77777777" w:rsidR="00B43D72" w:rsidRPr="00C21E25" w:rsidRDefault="00B43D72" w:rsidP="00C21E2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43D72" w14:paraId="293C5221" w14:textId="77777777" w:rsidTr="00B43D72">
        <w:tc>
          <w:tcPr>
            <w:tcW w:w="4672" w:type="dxa"/>
          </w:tcPr>
          <w:p w14:paraId="5D4EE7FE" w14:textId="77777777" w:rsidR="00C21E25" w:rsidRPr="00C21E25" w:rsidRDefault="00C21E25" w:rsidP="00C21E2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21E25">
              <w:rPr>
                <w:rFonts w:eastAsiaTheme="minorHAnsi"/>
                <w:sz w:val="24"/>
                <w:szCs w:val="24"/>
                <w:lang w:eastAsia="en-US"/>
              </w:rPr>
              <w:t>33. Копии протокола заседания комиссии в 3-дневный срок со дня заседания направляются руководителю государственного органа, полностью или в виде выписок из него - гражданскому служащему, а также по решению комиссии - иным заинтересованным лицам.</w:t>
            </w:r>
          </w:p>
          <w:p w14:paraId="3726F482" w14:textId="77777777" w:rsidR="00B43D72" w:rsidRPr="00C21E25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6C7EF504" w14:textId="77777777" w:rsidR="00C21E25" w:rsidRPr="00C21E25" w:rsidRDefault="00C21E25" w:rsidP="00C21E2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21E25">
              <w:rPr>
                <w:rFonts w:eastAsiaTheme="minorHAnsi"/>
                <w:sz w:val="24"/>
                <w:szCs w:val="24"/>
                <w:lang w:eastAsia="en-US"/>
              </w:rPr>
      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гражданскому служащему, а также по решению комиссии - иным заинтересованным лицам.</w:t>
            </w:r>
          </w:p>
          <w:p w14:paraId="5D8A99D4" w14:textId="77777777" w:rsidR="00B43D72" w:rsidRPr="00C21E25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43D72" w14:paraId="62CCE8CB" w14:textId="77777777" w:rsidTr="00B43D72">
        <w:tc>
          <w:tcPr>
            <w:tcW w:w="4672" w:type="dxa"/>
          </w:tcPr>
          <w:p w14:paraId="0A2775FD" w14:textId="77777777" w:rsidR="00B43D72" w:rsidRPr="00C21E25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26E60EA7" w14:textId="77777777" w:rsidR="00B43D72" w:rsidRPr="00C21E25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43D72" w14:paraId="4E5C4708" w14:textId="77777777" w:rsidTr="00B43D72">
        <w:tc>
          <w:tcPr>
            <w:tcW w:w="4672" w:type="dxa"/>
          </w:tcPr>
          <w:p w14:paraId="6A0BA290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14:paraId="5B6860F4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</w:p>
        </w:tc>
      </w:tr>
      <w:tr w:rsidR="00B43D72" w14:paraId="07D55EAE" w14:textId="77777777" w:rsidTr="00B43D72">
        <w:tc>
          <w:tcPr>
            <w:tcW w:w="4672" w:type="dxa"/>
          </w:tcPr>
          <w:p w14:paraId="451DE84E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14:paraId="2765CF7B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</w:p>
        </w:tc>
      </w:tr>
      <w:tr w:rsidR="00B43D72" w14:paraId="6786B726" w14:textId="77777777" w:rsidTr="00B43D72">
        <w:tc>
          <w:tcPr>
            <w:tcW w:w="4672" w:type="dxa"/>
          </w:tcPr>
          <w:p w14:paraId="1F9DE725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14:paraId="07B9372F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</w:p>
        </w:tc>
      </w:tr>
      <w:tr w:rsidR="00B43D72" w14:paraId="3E71FCDE" w14:textId="77777777" w:rsidTr="00B43D72">
        <w:tc>
          <w:tcPr>
            <w:tcW w:w="4672" w:type="dxa"/>
          </w:tcPr>
          <w:p w14:paraId="362D2C09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14:paraId="7DFF1914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</w:p>
        </w:tc>
      </w:tr>
      <w:tr w:rsidR="00B43D72" w14:paraId="1E66B213" w14:textId="77777777" w:rsidTr="00B43D72">
        <w:tc>
          <w:tcPr>
            <w:tcW w:w="4672" w:type="dxa"/>
          </w:tcPr>
          <w:p w14:paraId="35FE9A01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14:paraId="0366EB8A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</w:p>
        </w:tc>
      </w:tr>
      <w:tr w:rsidR="00B43D72" w14:paraId="4568174F" w14:textId="77777777" w:rsidTr="00B43D72">
        <w:tc>
          <w:tcPr>
            <w:tcW w:w="4672" w:type="dxa"/>
          </w:tcPr>
          <w:p w14:paraId="64CA4B6E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14:paraId="3FBCB492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</w:p>
        </w:tc>
      </w:tr>
      <w:tr w:rsidR="00B43D72" w14:paraId="3BACF984" w14:textId="77777777" w:rsidTr="00B43D72">
        <w:tc>
          <w:tcPr>
            <w:tcW w:w="4672" w:type="dxa"/>
          </w:tcPr>
          <w:p w14:paraId="45531C79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14:paraId="20782194" w14:textId="77777777" w:rsidR="00B43D72" w:rsidRPr="00B43D72" w:rsidRDefault="00B43D72" w:rsidP="00B43D7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</w:p>
        </w:tc>
      </w:tr>
    </w:tbl>
    <w:p w14:paraId="75ED131E" w14:textId="77777777" w:rsidR="000365B7" w:rsidRDefault="000365B7">
      <w:pPr>
        <w:pStyle w:val="ConsPlusNormal"/>
        <w:jc w:val="right"/>
        <w:rPr>
          <w:sz w:val="28"/>
        </w:rPr>
      </w:pPr>
    </w:p>
    <w:sectPr w:rsidR="000365B7" w:rsidSect="000365B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15BE4"/>
    <w:multiLevelType w:val="hybridMultilevel"/>
    <w:tmpl w:val="2BEC681E"/>
    <w:lvl w:ilvl="0" w:tplc="5B621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8767E5D"/>
    <w:multiLevelType w:val="hybridMultilevel"/>
    <w:tmpl w:val="2848B26C"/>
    <w:lvl w:ilvl="0" w:tplc="921A9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B6"/>
    <w:rsid w:val="000365B7"/>
    <w:rsid w:val="00062873"/>
    <w:rsid w:val="001061D3"/>
    <w:rsid w:val="00171FCF"/>
    <w:rsid w:val="001E1909"/>
    <w:rsid w:val="00364634"/>
    <w:rsid w:val="003715B6"/>
    <w:rsid w:val="004F5D12"/>
    <w:rsid w:val="005264A9"/>
    <w:rsid w:val="00663D2F"/>
    <w:rsid w:val="007C3384"/>
    <w:rsid w:val="007C5ABA"/>
    <w:rsid w:val="00873DD0"/>
    <w:rsid w:val="008A1AB5"/>
    <w:rsid w:val="008D6EEB"/>
    <w:rsid w:val="00986D7C"/>
    <w:rsid w:val="009A69CC"/>
    <w:rsid w:val="009D5C6B"/>
    <w:rsid w:val="009E2FA0"/>
    <w:rsid w:val="00AC0288"/>
    <w:rsid w:val="00B43D72"/>
    <w:rsid w:val="00B572BA"/>
    <w:rsid w:val="00C21E25"/>
    <w:rsid w:val="00C36280"/>
    <w:rsid w:val="00D51A88"/>
    <w:rsid w:val="00DD4599"/>
    <w:rsid w:val="00E76271"/>
    <w:rsid w:val="00F53FFE"/>
    <w:rsid w:val="00F82412"/>
    <w:rsid w:val="00F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0CB1"/>
  <w15:chartTrackingRefBased/>
  <w15:docId w15:val="{57414AC7-9FF3-494F-86BC-83B99297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1FCF"/>
    <w:pPr>
      <w:keepNext/>
      <w:jc w:val="center"/>
      <w:outlineLvl w:val="0"/>
    </w:pPr>
    <w:rPr>
      <w:b/>
      <w:color w:val="0000FF"/>
      <w:sz w:val="32"/>
    </w:rPr>
  </w:style>
  <w:style w:type="paragraph" w:styleId="5">
    <w:name w:val="heading 5"/>
    <w:basedOn w:val="a"/>
    <w:next w:val="a"/>
    <w:link w:val="50"/>
    <w:qFormat/>
    <w:rsid w:val="00171FCF"/>
    <w:pPr>
      <w:keepNext/>
      <w:jc w:val="center"/>
      <w:outlineLvl w:val="4"/>
    </w:pPr>
    <w:rPr>
      <w:b/>
      <w:color w:val="0000FF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5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1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15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1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71FCF"/>
    <w:rPr>
      <w:rFonts w:ascii="Times New Roman" w:eastAsia="Times New Roman" w:hAnsi="Times New Roman" w:cs="Times New Roman"/>
      <w:b/>
      <w:color w:val="0000FF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71FCF"/>
    <w:rPr>
      <w:rFonts w:ascii="Times New Roman" w:eastAsia="Times New Roman" w:hAnsi="Times New Roman" w:cs="Times New Roman"/>
      <w:b/>
      <w:color w:val="0000FF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1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1A8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D51A8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B4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73462A8B8DF8CCF1A9A30544F72BF01934CB37178D0404E99322A304059486154786F3tFO6L" TargetMode="External"/><Relationship Id="rId18" Type="http://schemas.openxmlformats.org/officeDocument/2006/relationships/hyperlink" Target="consultantplus://offline/ref=A73C04646298E6CC991930808272046F36A4CF694BED9131D1C1AE373E6A8362C2E829F42A87v4Q6L" TargetMode="External"/><Relationship Id="rId26" Type="http://schemas.openxmlformats.org/officeDocument/2006/relationships/hyperlink" Target="consultantplus://offline/ref=E5D50FF1FCD1581BFA2D36E5A24D714540F9091AAFF6C744A8C8DBFEDAF3A6990F294B55028ABBa1L" TargetMode="External"/><Relationship Id="rId39" Type="http://schemas.openxmlformats.org/officeDocument/2006/relationships/hyperlink" Target="consultantplus://offline/ref=B6A5CF5A72B5B5F2D0861061B6EAE79A14FF9265A16C6BBA0CF96D6820071055372A6BAC8E78R2a4L" TargetMode="External"/><Relationship Id="rId21" Type="http://schemas.openxmlformats.org/officeDocument/2006/relationships/hyperlink" Target="consultantplus://offline/ref=76D9E09C8A6585FD43056E46B6257119D052D6923520D211574C8FA626890096665662F02BF0EA21AC68BDd9RFL" TargetMode="External"/><Relationship Id="rId34" Type="http://schemas.openxmlformats.org/officeDocument/2006/relationships/hyperlink" Target="consultantplus://offline/ref=B6A5CF5A72B5B5F2D0861061B6EAE79A14FF9265A16C6BBA0CF96D6820071055372A6BAC8E782749FC3A99R6a2L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D30CB5D1E5C3A2FD7CC9A0E50EC88070A273D48BFD36C93F75C574664DCC0FB3A12C54A85B07181362E764U9N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A206A66FC6E48366988D27168F8CE9682A0030809D38FECFCEF378F6CBA6B3BB9F0EB3FC8B78F325DC2Eg3QDL" TargetMode="External"/><Relationship Id="rId20" Type="http://schemas.openxmlformats.org/officeDocument/2006/relationships/hyperlink" Target="consultantplus://offline/ref=14192EC36800BDCAB7C056CC2755E3CF646006D81CA6D32D56FF4C51B8E3042CF614F61FC55246097A618EM2R7L" TargetMode="External"/><Relationship Id="rId29" Type="http://schemas.openxmlformats.org/officeDocument/2006/relationships/hyperlink" Target="consultantplus://offline/ref=E5D50FF1FCD1581BFA2D36E5A24D714540F9091AAFF6C744A8C8DBFEDAF3A6990F294B55028AB194C0C18AB0a5L" TargetMode="External"/><Relationship Id="rId41" Type="http://schemas.openxmlformats.org/officeDocument/2006/relationships/hyperlink" Target="consultantplus://offline/ref=B6A5CF5A72B5B5F2D0861061B6EAE79A14FF9265A16C6BBA0CF96D6820071055372A6BAC8E782749FC3B9AR6aC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0CB5D1E5C3A2FD7CC9BEE818A4DD79A5708383F630CA682F9A2F3B1AUCN5L" TargetMode="External"/><Relationship Id="rId11" Type="http://schemas.openxmlformats.org/officeDocument/2006/relationships/hyperlink" Target="consultantplus://offline/ref=3A2E229EED1C255C0F7FD58B892A82EBC2A8CADBA2E432505261F76660FC77B44CA2645DJ1O1L" TargetMode="External"/><Relationship Id="rId24" Type="http://schemas.openxmlformats.org/officeDocument/2006/relationships/hyperlink" Target="consultantplus://offline/ref=E5D50FF1FCD1581BFA2D36E5A24D714540F9091AAFF6C744A8C8DBFEDAF3A6990F294B55028AB194C0C08DB0a3L" TargetMode="External"/><Relationship Id="rId32" Type="http://schemas.openxmlformats.org/officeDocument/2006/relationships/hyperlink" Target="consultantplus://offline/ref=E5D50FF1FCD1581BFA2D36E5A24D714540F9091AAFF6C744A8C8DBFEDAF3A6990F294B55028AB194C0C18EB0a2L" TargetMode="External"/><Relationship Id="rId37" Type="http://schemas.openxmlformats.org/officeDocument/2006/relationships/hyperlink" Target="consultantplus://offline/ref=B6A5CF5A72B5B5F2D0861061B6EAE79A14FF9265A16C6BBA0CF96D6820071055372A6BAC8E782749FC3A97R6aAL" TargetMode="External"/><Relationship Id="rId40" Type="http://schemas.openxmlformats.org/officeDocument/2006/relationships/hyperlink" Target="consultantplus://offline/ref=B6A5CF5A72B5B5F2D0861061B6EAE79A14FF9265A16C6BBA0CF96D6820071055372A6BAC8E7827R4aAL" TargetMode="External"/><Relationship Id="rId5" Type="http://schemas.openxmlformats.org/officeDocument/2006/relationships/hyperlink" Target="consultantplus://offline/ref=0BE340DDDA00432D7E881BBCD3908DC641B1B531AD9FCCCA77DA30BDA46DM8L" TargetMode="External"/><Relationship Id="rId15" Type="http://schemas.openxmlformats.org/officeDocument/2006/relationships/hyperlink" Target="consultantplus://offline/ref=FCB463F3F76D9C086550F3B954172892C5303C21498B06003AB2A61F257FACCB2ADF909CDDPAL" TargetMode="External"/><Relationship Id="rId23" Type="http://schemas.openxmlformats.org/officeDocument/2006/relationships/hyperlink" Target="consultantplus://offline/ref=4B4D69EE712A4A58F49DEA68E25AF168D297F4A8051902F0C72156C6B386AF158E95060826C0A509EE6272m2S5L" TargetMode="External"/><Relationship Id="rId28" Type="http://schemas.openxmlformats.org/officeDocument/2006/relationships/hyperlink" Target="consultantplus://offline/ref=E5D50FF1FCD1581BFA2D36E5A24D714540F9091AAFF6C744A8C8DBFEDAF3A6990F294B55028AB194C0C083B0a4L" TargetMode="External"/><Relationship Id="rId36" Type="http://schemas.openxmlformats.org/officeDocument/2006/relationships/hyperlink" Target="consultantplus://offline/ref=B6A5CF5A72B5B5F2D0861061B6EAE79A14FF9265A16C6BBA0CF96D6820071055372A6BAC8E782749FC3B9BR6aEL" TargetMode="External"/><Relationship Id="rId10" Type="http://schemas.openxmlformats.org/officeDocument/2006/relationships/hyperlink" Target="consultantplus://offline/ref=3A2E229EED1C255C0F7FCB869F46DFE2C5AA90D6A6E53107063EAC3B37F57DE30BED3D1C5D1D4526216805J1O2L" TargetMode="External"/><Relationship Id="rId19" Type="http://schemas.openxmlformats.org/officeDocument/2006/relationships/hyperlink" Target="consultantplus://offline/ref=A73C04646298E6CC991930808272046F36A4CF694BED9131D1C1AE373E6A8362C2E829F42A874F0A0ED2DDv2Q1L" TargetMode="External"/><Relationship Id="rId31" Type="http://schemas.openxmlformats.org/officeDocument/2006/relationships/hyperlink" Target="consultantplus://offline/ref=E5D50FF1FCD1581BFA2D36E5A24D714540F9091AAFF6C744A8C8DBFEDAF3A6990F294B55028AB194C0C18FB0a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01AD784E9109C691E5AF4EFDDE0AE52EECD8F6E9B06E73A3B1C7F05C1B0B9C76F8EFFB1DN1L" TargetMode="External"/><Relationship Id="rId14" Type="http://schemas.openxmlformats.org/officeDocument/2006/relationships/hyperlink" Target="consultantplus://offline/ref=FCB463F3F76D9C086550EDB4427B759BC232662C4D8A05576EEDFD427276A69C6D90C9DD962D64B5067079DFPCL" TargetMode="External"/><Relationship Id="rId22" Type="http://schemas.openxmlformats.org/officeDocument/2006/relationships/hyperlink" Target="consultantplus://offline/ref=76D9E09C8A6585FD43056E46B6257119D052D6923520D211574C8FA626890096665662F02BF0EA21AC69B0d9RAL" TargetMode="External"/><Relationship Id="rId27" Type="http://schemas.openxmlformats.org/officeDocument/2006/relationships/hyperlink" Target="consultantplus://offline/ref=E5D50FF1FCD1581BFA2D36E5A24D714540F9091AAFF6C744A8C8DBFEDAF3A6990F294B55028AB194C0C18FB0a0L" TargetMode="External"/><Relationship Id="rId30" Type="http://schemas.openxmlformats.org/officeDocument/2006/relationships/hyperlink" Target="consultantplus://offline/ref=E5D50FF1FCD1581BFA2D36E5A24D714540F9091AAFF6C744A8C8DBFEDAF3A6990F294B55028ABBa2L" TargetMode="External"/><Relationship Id="rId35" Type="http://schemas.openxmlformats.org/officeDocument/2006/relationships/hyperlink" Target="consultantplus://offline/ref=B6A5CF5A72B5B5F2D0861061B6EAE79A14FF9265A16C6BBA0CF96D6820071055372A6BAC8E78R2a7L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4C01AD784E9109C691E5B143EBB257EC29EE82FBEDB06124F6EE9CAD0B1201CB31B7B6BA9D582D3794CFBE11N7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173462A8B8DF8CCF1A9BD08529B76F91E36913A138D0B53BCCC79FE530C9ED15208DFB2BA5DBE2DA24560t2OBL" TargetMode="External"/><Relationship Id="rId17" Type="http://schemas.openxmlformats.org/officeDocument/2006/relationships/hyperlink" Target="consultantplus://offline/ref=33A206A66FC6E48366988D27168F8CE9682A0030809D38FECFCEF378F6CBA6B3BB9F0EB3FC8B78F325DC2Eg3QAL" TargetMode="External"/><Relationship Id="rId25" Type="http://schemas.openxmlformats.org/officeDocument/2006/relationships/hyperlink" Target="consultantplus://offline/ref=E5D50FF1FCD1581BFA2D36E5A24D714540F9091AAFF6C744A8C8DBFEDAF3A6990F294B55028AB194C0C08DB0aCL" TargetMode="External"/><Relationship Id="rId33" Type="http://schemas.openxmlformats.org/officeDocument/2006/relationships/hyperlink" Target="consultantplus://offline/ref=B6A5CF5A72B5B5F2D0861061B6EAE79A14FF9265A16C6BBA0CF96D6820071055372A6BAC8E782749FC3A99R6aDL" TargetMode="External"/><Relationship Id="rId38" Type="http://schemas.openxmlformats.org/officeDocument/2006/relationships/hyperlink" Target="consultantplus://offline/ref=B6A5CF5A72B5B5F2D0861061B6EAE79A14FF9265A16C6BBA0CF96D6820071055372A6BAC8E782749FC3B9ER6a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3782</Words>
  <Characters>21562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Гарунова</dc:creator>
  <cp:keywords/>
  <dc:description/>
  <cp:lastModifiedBy>Зумруд Махмудова</cp:lastModifiedBy>
  <cp:revision>2</cp:revision>
  <cp:lastPrinted>2016-09-23T12:38:00Z</cp:lastPrinted>
  <dcterms:created xsi:type="dcterms:W3CDTF">2021-12-22T08:24:00Z</dcterms:created>
  <dcterms:modified xsi:type="dcterms:W3CDTF">2021-12-22T08:24:00Z</dcterms:modified>
</cp:coreProperties>
</file>