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4F7">
        <w:rPr>
          <w:rFonts w:ascii="Times New Roman" w:hAnsi="Times New Roman" w:cs="Times New Roman"/>
          <w:b/>
          <w:sz w:val="28"/>
          <w:szCs w:val="28"/>
        </w:rPr>
        <w:t xml:space="preserve">Обзор работы с обращениями граждан в Министерстве финансов Республики Дагестан </w:t>
      </w:r>
      <w:r w:rsidR="001D0969">
        <w:rPr>
          <w:rFonts w:ascii="Times New Roman" w:hAnsi="Times New Roman" w:cs="Times New Roman"/>
          <w:b/>
          <w:sz w:val="28"/>
          <w:szCs w:val="28"/>
        </w:rPr>
        <w:t>за</w:t>
      </w:r>
      <w:r w:rsidRPr="004744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F64">
        <w:rPr>
          <w:rFonts w:ascii="Times New Roman" w:hAnsi="Times New Roman" w:cs="Times New Roman"/>
          <w:b/>
          <w:sz w:val="28"/>
          <w:szCs w:val="28"/>
        </w:rPr>
        <w:t>2021</w:t>
      </w:r>
      <w:r w:rsidRPr="004744F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При организации работы с обращениями граждан Министерство финансов Республики Дагестан руководствуется Федеральным закон</w:t>
      </w:r>
      <w:r w:rsidR="00670EFE">
        <w:rPr>
          <w:rFonts w:ascii="Times New Roman" w:hAnsi="Times New Roman" w:cs="Times New Roman"/>
          <w:sz w:val="28"/>
          <w:szCs w:val="28"/>
        </w:rPr>
        <w:t xml:space="preserve">ом </w:t>
      </w:r>
      <w:r w:rsidR="00670EFE">
        <w:rPr>
          <w:rFonts w:ascii="Times New Roman" w:hAnsi="Times New Roman" w:cs="Times New Roman"/>
          <w:sz w:val="28"/>
          <w:szCs w:val="28"/>
        </w:rPr>
        <w:br/>
      </w:r>
      <w:r w:rsidRPr="004744F7">
        <w:rPr>
          <w:rFonts w:ascii="Times New Roman" w:hAnsi="Times New Roman" w:cs="Times New Roman"/>
          <w:sz w:val="28"/>
          <w:szCs w:val="28"/>
        </w:rPr>
        <w:t>от 2 мая 2006 года № 59-ФЗ «О порядке рассмотрения обращений граждан Российской Федерации».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Обращения граждан поступают в министерство от Администрации Главы и Правительства Республики Дагестан, Управления Президента Российской Федерации по работе с обращениями граждан и организаций, по почте (письма от граждан), нарочно.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 xml:space="preserve">В целях упорядочения организации работы по личному приему граждан, в соответствии с приказом Министерства финансов Республики Дагестан от 18 апреля 2017 года № 59 § 8, определен распорядок и график приема граждан руководителем ведомства, а также его заместителями. 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 xml:space="preserve">В </w:t>
      </w:r>
      <w:r w:rsidR="00BD4F64">
        <w:rPr>
          <w:rFonts w:ascii="Times New Roman" w:hAnsi="Times New Roman" w:cs="Times New Roman"/>
          <w:sz w:val="28"/>
          <w:szCs w:val="28"/>
        </w:rPr>
        <w:t>2021</w:t>
      </w:r>
      <w:r w:rsidRPr="004744F7">
        <w:rPr>
          <w:rFonts w:ascii="Times New Roman" w:hAnsi="Times New Roman" w:cs="Times New Roman"/>
          <w:sz w:val="28"/>
          <w:szCs w:val="28"/>
        </w:rPr>
        <w:t xml:space="preserve"> год</w:t>
      </w:r>
      <w:r w:rsidR="00BD4F64">
        <w:rPr>
          <w:rFonts w:ascii="Times New Roman" w:hAnsi="Times New Roman" w:cs="Times New Roman"/>
          <w:sz w:val="28"/>
          <w:szCs w:val="28"/>
        </w:rPr>
        <w:t>у</w:t>
      </w:r>
      <w:r w:rsidRPr="004744F7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BD4F64">
        <w:rPr>
          <w:rFonts w:ascii="Times New Roman" w:eastAsia="Calibri" w:hAnsi="Times New Roman" w:cs="Times New Roman"/>
          <w:sz w:val="28"/>
          <w:szCs w:val="28"/>
        </w:rPr>
        <w:t>10</w:t>
      </w:r>
      <w:r w:rsidR="00E260F8">
        <w:rPr>
          <w:rFonts w:ascii="Times New Roman" w:eastAsia="Calibri" w:hAnsi="Times New Roman" w:cs="Times New Roman"/>
          <w:sz w:val="28"/>
          <w:szCs w:val="28"/>
        </w:rPr>
        <w:t>2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письменн</w:t>
      </w:r>
      <w:r w:rsidR="00D671AA">
        <w:rPr>
          <w:rFonts w:ascii="Times New Roman" w:eastAsia="Calibri" w:hAnsi="Times New Roman" w:cs="Times New Roman"/>
          <w:sz w:val="28"/>
          <w:szCs w:val="28"/>
        </w:rPr>
        <w:t>ое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обращен</w:t>
      </w:r>
      <w:r w:rsidR="00D671AA">
        <w:rPr>
          <w:rFonts w:ascii="Times New Roman" w:eastAsia="Calibri" w:hAnsi="Times New Roman" w:cs="Times New Roman"/>
          <w:sz w:val="28"/>
          <w:szCs w:val="28"/>
        </w:rPr>
        <w:t>ие</w:t>
      </w:r>
      <w:r w:rsidRPr="004744F7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обращения, поступившие непосредственно от граждан –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F64">
        <w:rPr>
          <w:rFonts w:ascii="Times New Roman" w:eastAsia="Calibri" w:hAnsi="Times New Roman" w:cs="Times New Roman"/>
          <w:sz w:val="28"/>
          <w:szCs w:val="28"/>
        </w:rPr>
        <w:t>5</w:t>
      </w:r>
      <w:r w:rsidR="00E260F8">
        <w:rPr>
          <w:rFonts w:ascii="Times New Roman" w:eastAsia="Calibri" w:hAnsi="Times New Roman" w:cs="Times New Roman"/>
          <w:sz w:val="28"/>
          <w:szCs w:val="28"/>
        </w:rPr>
        <w:t>3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BD4F64">
        <w:rPr>
          <w:rFonts w:ascii="Times New Roman" w:eastAsia="Calibri" w:hAnsi="Times New Roman" w:cs="Times New Roman"/>
          <w:sz w:val="28"/>
          <w:szCs w:val="28"/>
        </w:rPr>
        <w:t>через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Администраци</w:t>
      </w:r>
      <w:r w:rsidR="001D0969">
        <w:rPr>
          <w:rFonts w:ascii="Times New Roman" w:eastAsia="Calibri" w:hAnsi="Times New Roman" w:cs="Times New Roman"/>
          <w:sz w:val="28"/>
          <w:szCs w:val="28"/>
        </w:rPr>
        <w:t>ю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Главы и Правительства Республики Дагестан –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F64">
        <w:rPr>
          <w:rFonts w:ascii="Times New Roman" w:eastAsia="Calibri" w:hAnsi="Times New Roman" w:cs="Times New Roman"/>
          <w:sz w:val="28"/>
          <w:szCs w:val="28"/>
        </w:rPr>
        <w:t>49, в том числе:</w:t>
      </w:r>
    </w:p>
    <w:p w:rsidR="00BD4F64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Управления Президента Российской Федерации по работе с обращениями граждан и организаций – </w:t>
      </w:r>
      <w:r w:rsidR="00D671AA">
        <w:rPr>
          <w:rFonts w:ascii="Times New Roman" w:eastAsia="Calibri" w:hAnsi="Times New Roman" w:cs="Times New Roman"/>
          <w:sz w:val="28"/>
          <w:szCs w:val="28"/>
        </w:rPr>
        <w:t>1</w:t>
      </w:r>
      <w:r w:rsidR="00BD4F64">
        <w:rPr>
          <w:rFonts w:ascii="Times New Roman" w:eastAsia="Calibri" w:hAnsi="Times New Roman" w:cs="Times New Roman"/>
          <w:sz w:val="28"/>
          <w:szCs w:val="28"/>
        </w:rPr>
        <w:t>5;</w:t>
      </w:r>
    </w:p>
    <w:p w:rsidR="004744F7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на «Горячую линию» Главы Р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1D0969">
        <w:rPr>
          <w:rFonts w:ascii="Times New Roman" w:eastAsia="Calibri" w:hAnsi="Times New Roman" w:cs="Times New Roman"/>
          <w:sz w:val="28"/>
          <w:szCs w:val="28"/>
        </w:rPr>
        <w:t>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19;</w:t>
      </w:r>
    </w:p>
    <w:p w:rsidR="00BD4F64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 имя </w:t>
      </w:r>
      <w:r w:rsidR="0054572C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ос</w:t>
      </w:r>
      <w:r w:rsidR="00365B9B">
        <w:rPr>
          <w:rFonts w:ascii="Times New Roman" w:eastAsia="Calibri" w:hAnsi="Times New Roman" w:cs="Times New Roman"/>
          <w:sz w:val="28"/>
          <w:szCs w:val="28"/>
        </w:rPr>
        <w:t>ударственного секретаря Р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="00365B9B">
        <w:rPr>
          <w:rFonts w:ascii="Times New Roman" w:eastAsia="Calibri" w:hAnsi="Times New Roman" w:cs="Times New Roman"/>
          <w:sz w:val="28"/>
          <w:szCs w:val="28"/>
        </w:rPr>
        <w:t>Д</w:t>
      </w:r>
      <w:r w:rsidR="001D0969">
        <w:rPr>
          <w:rFonts w:ascii="Times New Roman" w:eastAsia="Calibri" w:hAnsi="Times New Roman" w:cs="Times New Roman"/>
          <w:sz w:val="28"/>
          <w:szCs w:val="28"/>
        </w:rPr>
        <w:t>агестан</w:t>
      </w:r>
      <w:r w:rsidR="00365B9B">
        <w:rPr>
          <w:rFonts w:ascii="Times New Roman" w:eastAsia="Calibri" w:hAnsi="Times New Roman" w:cs="Times New Roman"/>
          <w:sz w:val="28"/>
          <w:szCs w:val="28"/>
        </w:rPr>
        <w:t xml:space="preserve"> – 2;</w:t>
      </w:r>
    </w:p>
    <w:p w:rsidR="00365B9B" w:rsidRPr="004744F7" w:rsidRDefault="00365B9B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из Правительства Р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1D0969">
        <w:rPr>
          <w:rFonts w:ascii="Times New Roman" w:eastAsia="Calibri" w:hAnsi="Times New Roman" w:cs="Times New Roman"/>
          <w:sz w:val="28"/>
          <w:szCs w:val="28"/>
        </w:rPr>
        <w:t>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13.</w:t>
      </w:r>
    </w:p>
    <w:p w:rsidR="003C6760" w:rsidRPr="003C6760" w:rsidRDefault="004744F7" w:rsidP="003C676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58210B" w:rsidRPr="0058210B">
        <w:rPr>
          <w:rFonts w:ascii="Times New Roman" w:eastAsia="Calibri" w:hAnsi="Times New Roman" w:cs="Times New Roman"/>
          <w:sz w:val="28"/>
          <w:szCs w:val="28"/>
        </w:rPr>
        <w:t xml:space="preserve">В числе обращений, поступивших через Администрацию Главы и Правительства РД, наиболее актуальными являются следующие вопросы: </w:t>
      </w:r>
      <w:r w:rsidR="00365B9B" w:rsidRPr="00365B9B">
        <w:rPr>
          <w:rFonts w:ascii="Times New Roman" w:eastAsia="Calibri" w:hAnsi="Times New Roman" w:cs="Times New Roman"/>
          <w:sz w:val="28"/>
          <w:szCs w:val="28"/>
        </w:rPr>
        <w:t>увеличения заработной платы</w:t>
      </w:r>
      <w:r w:rsidR="00365B9B">
        <w:rPr>
          <w:rFonts w:ascii="Times New Roman" w:eastAsia="Calibri" w:hAnsi="Times New Roman" w:cs="Times New Roman"/>
          <w:sz w:val="28"/>
          <w:szCs w:val="28"/>
        </w:rPr>
        <w:t>,</w:t>
      </w:r>
      <w:r w:rsidR="00365B9B" w:rsidRPr="00365B9B">
        <w:rPr>
          <w:rFonts w:ascii="Times New Roman" w:eastAsia="Calibri" w:hAnsi="Times New Roman" w:cs="Times New Roman"/>
          <w:sz w:val="28"/>
          <w:szCs w:val="28"/>
        </w:rPr>
        <w:t xml:space="preserve"> оказания помощи семьям, пострадавшим в результате пожара,</w:t>
      </w:r>
      <w:r w:rsidR="00365B9B">
        <w:rPr>
          <w:rFonts w:ascii="Times New Roman" w:eastAsia="Calibri" w:hAnsi="Times New Roman" w:cs="Times New Roman"/>
          <w:sz w:val="28"/>
          <w:szCs w:val="28"/>
        </w:rPr>
        <w:t xml:space="preserve"> оползней, </w:t>
      </w:r>
      <w:r w:rsidR="00D671AA" w:rsidRPr="00D671AA">
        <w:rPr>
          <w:rFonts w:ascii="Times New Roman" w:eastAsia="Calibri" w:hAnsi="Times New Roman" w:cs="Times New Roman"/>
          <w:sz w:val="28"/>
          <w:szCs w:val="28"/>
        </w:rPr>
        <w:t xml:space="preserve">оказания материальной помощи на улучшение жилищных условий, в том числе семьям, имеющим детей инвалидов, выплаты субсидий на оплату части процентов по ипотечным жилищным кредитам, оказания материальной помощи </w:t>
      </w:r>
      <w:r w:rsidR="00365B9B">
        <w:rPr>
          <w:rFonts w:ascii="Times New Roman" w:eastAsia="Calibri" w:hAnsi="Times New Roman" w:cs="Times New Roman"/>
          <w:sz w:val="28"/>
          <w:szCs w:val="28"/>
        </w:rPr>
        <w:t>малоимущим семьям</w:t>
      </w:r>
      <w:r w:rsidR="00D671AA" w:rsidRPr="00D671AA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r w:rsidR="003C6760" w:rsidRPr="003C67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3C6760" w:rsidRPr="003C6760" w:rsidRDefault="003C6760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760">
        <w:rPr>
          <w:rFonts w:ascii="Times New Roman" w:eastAsia="Calibri" w:hAnsi="Times New Roman" w:cs="Times New Roman"/>
          <w:sz w:val="28"/>
          <w:szCs w:val="28"/>
        </w:rPr>
        <w:t>За отчетный период из общего числа обращений полученных через Администрацию Главы и Правительства Республики Дагестан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 даны </w:t>
      </w:r>
      <w:r w:rsidRPr="003C6760">
        <w:rPr>
          <w:rFonts w:ascii="Times New Roman" w:eastAsia="Calibri" w:hAnsi="Times New Roman" w:cs="Times New Roman"/>
          <w:sz w:val="28"/>
          <w:szCs w:val="28"/>
        </w:rPr>
        <w:t>разъяснен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ия </w:t>
      </w:r>
      <w:r w:rsidR="00EC212A">
        <w:rPr>
          <w:rFonts w:ascii="Times New Roman" w:eastAsia="Calibri" w:hAnsi="Times New Roman" w:cs="Times New Roman"/>
          <w:sz w:val="28"/>
          <w:szCs w:val="28"/>
        </w:rPr>
        <w:t xml:space="preserve">авторам </w:t>
      </w:r>
      <w:bookmarkStart w:id="0" w:name="_GoBack"/>
      <w:bookmarkEnd w:id="0"/>
      <w:r w:rsidR="006A424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671AA">
        <w:rPr>
          <w:rFonts w:ascii="Times New Roman" w:eastAsia="Calibri" w:hAnsi="Times New Roman" w:cs="Times New Roman"/>
          <w:sz w:val="28"/>
          <w:szCs w:val="28"/>
        </w:rPr>
        <w:t>4</w:t>
      </w:r>
      <w:r w:rsidR="006A424F">
        <w:rPr>
          <w:rFonts w:ascii="Times New Roman" w:eastAsia="Calibri" w:hAnsi="Times New Roman" w:cs="Times New Roman"/>
          <w:sz w:val="28"/>
          <w:szCs w:val="28"/>
        </w:rPr>
        <w:t>7 обращений</w:t>
      </w: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424F">
        <w:rPr>
          <w:rFonts w:ascii="Times New Roman" w:eastAsia="Calibri" w:hAnsi="Times New Roman" w:cs="Times New Roman"/>
          <w:sz w:val="28"/>
          <w:szCs w:val="28"/>
        </w:rPr>
        <w:t>на 2 обращения не отправлены ответы, так как в обращениях не указаны контакты</w:t>
      </w:r>
      <w:r w:rsidRPr="003C67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6760" w:rsidRPr="003C6760" w:rsidRDefault="003C6760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Из числа обращений полученных министерством непосредственно от граждан рассмотрено положительно </w:t>
      </w:r>
      <w:r w:rsidR="006A424F">
        <w:rPr>
          <w:rFonts w:ascii="Times New Roman" w:eastAsia="Calibri" w:hAnsi="Times New Roman" w:cs="Times New Roman"/>
          <w:sz w:val="28"/>
          <w:szCs w:val="28"/>
        </w:rPr>
        <w:t>6</w:t>
      </w: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6A424F">
        <w:rPr>
          <w:rFonts w:ascii="Times New Roman" w:eastAsia="Calibri" w:hAnsi="Times New Roman" w:cs="Times New Roman"/>
          <w:sz w:val="28"/>
          <w:szCs w:val="28"/>
        </w:rPr>
        <w:t>й</w:t>
      </w: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 w:rsidR="006A424F">
        <w:rPr>
          <w:rFonts w:ascii="Times New Roman" w:eastAsia="Calibri" w:hAnsi="Times New Roman" w:cs="Times New Roman"/>
          <w:sz w:val="28"/>
          <w:szCs w:val="28"/>
        </w:rPr>
        <w:t>2</w:t>
      </w:r>
      <w:r w:rsidR="00E260F8">
        <w:rPr>
          <w:rFonts w:ascii="Times New Roman" w:eastAsia="Calibri" w:hAnsi="Times New Roman" w:cs="Times New Roman"/>
          <w:sz w:val="28"/>
          <w:szCs w:val="28"/>
        </w:rPr>
        <w:t>6</w:t>
      </w: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 даны разъяснения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, 20 перенаправлены в организации, уполномоченные решать поставленные в </w:t>
      </w:r>
      <w:r w:rsidR="006A424F">
        <w:rPr>
          <w:rFonts w:ascii="Times New Roman" w:eastAsia="Calibri" w:hAnsi="Times New Roman" w:cs="Times New Roman"/>
          <w:sz w:val="28"/>
          <w:szCs w:val="28"/>
        </w:rPr>
        <w:lastRenderedPageBreak/>
        <w:t>обращениях вопросы</w:t>
      </w:r>
      <w:r w:rsidR="001D0969">
        <w:rPr>
          <w:rFonts w:ascii="Times New Roman" w:eastAsia="Calibri" w:hAnsi="Times New Roman" w:cs="Times New Roman"/>
          <w:sz w:val="28"/>
          <w:szCs w:val="28"/>
        </w:rPr>
        <w:t>, одно</w:t>
      </w:r>
      <w:r w:rsidR="00E260F8">
        <w:rPr>
          <w:rFonts w:ascii="Times New Roman" w:eastAsia="Calibri" w:hAnsi="Times New Roman" w:cs="Times New Roman"/>
          <w:sz w:val="28"/>
          <w:szCs w:val="28"/>
        </w:rPr>
        <w:t xml:space="preserve"> обращение информационного характера, в ответе не </w:t>
      </w:r>
      <w:r w:rsidR="001D0969">
        <w:rPr>
          <w:rFonts w:ascii="Times New Roman" w:eastAsia="Calibri" w:hAnsi="Times New Roman" w:cs="Times New Roman"/>
          <w:sz w:val="28"/>
          <w:szCs w:val="28"/>
        </w:rPr>
        <w:t>было необходимости</w:t>
      </w:r>
      <w:r w:rsidRPr="003C67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6760" w:rsidRPr="003C6760" w:rsidRDefault="003C6760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760">
        <w:rPr>
          <w:rFonts w:ascii="Times New Roman" w:eastAsia="Calibri" w:hAnsi="Times New Roman" w:cs="Times New Roman"/>
          <w:sz w:val="28"/>
          <w:szCs w:val="28"/>
        </w:rPr>
        <w:t>Все обращения рассмотрены, даны разъяснения на основании положений федеральных и республиканских законодательных актов.</w:t>
      </w:r>
    </w:p>
    <w:p w:rsidR="003C6760" w:rsidRDefault="003C6760" w:rsidP="0058210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1D0969"/>
    <w:rsid w:val="00205D6D"/>
    <w:rsid w:val="002C61DF"/>
    <w:rsid w:val="00365B9B"/>
    <w:rsid w:val="00366381"/>
    <w:rsid w:val="003C6760"/>
    <w:rsid w:val="004744F7"/>
    <w:rsid w:val="0054572C"/>
    <w:rsid w:val="0058210B"/>
    <w:rsid w:val="00670EFE"/>
    <w:rsid w:val="006A424F"/>
    <w:rsid w:val="00714B48"/>
    <w:rsid w:val="007879EA"/>
    <w:rsid w:val="00826BB4"/>
    <w:rsid w:val="0086118E"/>
    <w:rsid w:val="00A22EBE"/>
    <w:rsid w:val="00AC1CD4"/>
    <w:rsid w:val="00BD4F64"/>
    <w:rsid w:val="00D671AA"/>
    <w:rsid w:val="00D73EB4"/>
    <w:rsid w:val="00E260F8"/>
    <w:rsid w:val="00E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Абидат Османова</cp:lastModifiedBy>
  <cp:revision>6</cp:revision>
  <cp:lastPrinted>2022-02-09T13:15:00Z</cp:lastPrinted>
  <dcterms:created xsi:type="dcterms:W3CDTF">2022-02-09T07:23:00Z</dcterms:created>
  <dcterms:modified xsi:type="dcterms:W3CDTF">2022-02-09T13:16:00Z</dcterms:modified>
</cp:coreProperties>
</file>