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5627" w14:textId="77777777" w:rsidR="00F4225C" w:rsidRDefault="00F4225C">
      <w:pPr>
        <w:pStyle w:val="ConsPlusTitlePage"/>
      </w:pPr>
      <w:r>
        <w:t xml:space="preserve">Документ предоставлен </w:t>
      </w:r>
      <w:hyperlink r:id="rId4">
        <w:r>
          <w:rPr>
            <w:color w:val="0000FF"/>
          </w:rPr>
          <w:t>КонсультантПлюс</w:t>
        </w:r>
      </w:hyperlink>
      <w:r>
        <w:br/>
      </w:r>
    </w:p>
    <w:p w14:paraId="4C1ED22F" w14:textId="77777777" w:rsidR="00F4225C" w:rsidRDefault="00F4225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4225C" w14:paraId="4972B21B" w14:textId="77777777">
        <w:tc>
          <w:tcPr>
            <w:tcW w:w="4677" w:type="dxa"/>
            <w:tcBorders>
              <w:top w:val="nil"/>
              <w:left w:val="nil"/>
              <w:bottom w:val="nil"/>
              <w:right w:val="nil"/>
            </w:tcBorders>
          </w:tcPr>
          <w:p w14:paraId="557241DF" w14:textId="77777777" w:rsidR="00F4225C" w:rsidRDefault="00F4225C">
            <w:pPr>
              <w:pStyle w:val="ConsPlusNormal"/>
              <w:outlineLvl w:val="0"/>
            </w:pPr>
            <w:r>
              <w:t>20 августа 2009 года</w:t>
            </w:r>
          </w:p>
        </w:tc>
        <w:tc>
          <w:tcPr>
            <w:tcW w:w="4677" w:type="dxa"/>
            <w:tcBorders>
              <w:top w:val="nil"/>
              <w:left w:val="nil"/>
              <w:bottom w:val="nil"/>
              <w:right w:val="nil"/>
            </w:tcBorders>
          </w:tcPr>
          <w:p w14:paraId="1B55E659" w14:textId="77777777" w:rsidR="00F4225C" w:rsidRDefault="00F4225C">
            <w:pPr>
              <w:pStyle w:val="ConsPlusNormal"/>
              <w:jc w:val="right"/>
              <w:outlineLvl w:val="0"/>
            </w:pPr>
            <w:r>
              <w:t>N 195</w:t>
            </w:r>
          </w:p>
        </w:tc>
      </w:tr>
    </w:tbl>
    <w:p w14:paraId="5027A47A" w14:textId="77777777" w:rsidR="00F4225C" w:rsidRDefault="00F4225C">
      <w:pPr>
        <w:pStyle w:val="ConsPlusNormal"/>
        <w:pBdr>
          <w:bottom w:val="single" w:sz="6" w:space="0" w:color="auto"/>
        </w:pBdr>
        <w:spacing w:before="100" w:after="100"/>
        <w:jc w:val="both"/>
        <w:rPr>
          <w:sz w:val="2"/>
          <w:szCs w:val="2"/>
        </w:rPr>
      </w:pPr>
    </w:p>
    <w:p w14:paraId="1BDDC107" w14:textId="77777777" w:rsidR="00F4225C" w:rsidRDefault="00F4225C">
      <w:pPr>
        <w:pStyle w:val="ConsPlusNormal"/>
        <w:jc w:val="both"/>
      </w:pPr>
    </w:p>
    <w:p w14:paraId="2542E1D1" w14:textId="77777777" w:rsidR="00F4225C" w:rsidRDefault="00F4225C">
      <w:pPr>
        <w:pStyle w:val="ConsPlusTitle"/>
        <w:jc w:val="center"/>
      </w:pPr>
      <w:r>
        <w:t>УКАЗ</w:t>
      </w:r>
    </w:p>
    <w:p w14:paraId="11DDD237" w14:textId="77777777" w:rsidR="00F4225C" w:rsidRDefault="00F4225C">
      <w:pPr>
        <w:pStyle w:val="ConsPlusTitle"/>
        <w:jc w:val="both"/>
      </w:pPr>
    </w:p>
    <w:p w14:paraId="05D63FCE" w14:textId="77777777" w:rsidR="00F4225C" w:rsidRDefault="00F4225C">
      <w:pPr>
        <w:pStyle w:val="ConsPlusTitle"/>
        <w:jc w:val="center"/>
      </w:pPr>
      <w:r>
        <w:t>ПРЕЗИДЕНТА РЕСПУБЛИКИ ДАГЕСТАН</w:t>
      </w:r>
    </w:p>
    <w:p w14:paraId="075A81AE" w14:textId="77777777" w:rsidR="00F4225C" w:rsidRDefault="00F4225C">
      <w:pPr>
        <w:pStyle w:val="ConsPlusTitle"/>
        <w:jc w:val="both"/>
      </w:pPr>
    </w:p>
    <w:p w14:paraId="362D9A66" w14:textId="77777777" w:rsidR="00F4225C" w:rsidRDefault="00F4225C">
      <w:pPr>
        <w:pStyle w:val="ConsPlusTitle"/>
        <w:jc w:val="center"/>
      </w:pPr>
      <w:r>
        <w:t>ОБ АНТИКОРРУПЦИОННОЙ ЭКСПЕРТИЗЕ НОРМАТИВНЫХ ПРАВОВЫХ</w:t>
      </w:r>
    </w:p>
    <w:p w14:paraId="0E88F8A6" w14:textId="77777777" w:rsidR="00F4225C" w:rsidRDefault="00F4225C">
      <w:pPr>
        <w:pStyle w:val="ConsPlusTitle"/>
        <w:jc w:val="center"/>
      </w:pPr>
      <w:r>
        <w:t>АКТОВ РЕСПУБЛИКИ ДАГЕСТАН, ПРОЕКТОВ НОРМАТИВНЫХ</w:t>
      </w:r>
    </w:p>
    <w:p w14:paraId="37B7B79F" w14:textId="77777777" w:rsidR="00F4225C" w:rsidRDefault="00F4225C">
      <w:pPr>
        <w:pStyle w:val="ConsPlusTitle"/>
        <w:jc w:val="center"/>
      </w:pPr>
      <w:r>
        <w:t>ПРАВОВЫХ АКТОВ РЕСПУБЛИКИ ДАГЕСТАН</w:t>
      </w:r>
    </w:p>
    <w:p w14:paraId="1E0C14E6" w14:textId="77777777" w:rsidR="00F4225C" w:rsidRDefault="00F422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25C" w14:paraId="14F8B7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8A6FA1" w14:textId="77777777" w:rsidR="00F4225C" w:rsidRDefault="00F422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E9568B" w14:textId="77777777" w:rsidR="00F4225C" w:rsidRDefault="00F422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A9F148" w14:textId="77777777" w:rsidR="00F4225C" w:rsidRDefault="00F4225C">
            <w:pPr>
              <w:pStyle w:val="ConsPlusNormal"/>
              <w:jc w:val="center"/>
            </w:pPr>
            <w:r>
              <w:rPr>
                <w:color w:val="392C69"/>
              </w:rPr>
              <w:t>Список изменяющих документов</w:t>
            </w:r>
          </w:p>
          <w:p w14:paraId="0D9A2862" w14:textId="77777777" w:rsidR="00F4225C" w:rsidRDefault="00F4225C">
            <w:pPr>
              <w:pStyle w:val="ConsPlusNormal"/>
              <w:jc w:val="center"/>
            </w:pPr>
            <w:r>
              <w:rPr>
                <w:color w:val="392C69"/>
              </w:rPr>
              <w:t>(в ред. Указов Президента РД</w:t>
            </w:r>
          </w:p>
          <w:p w14:paraId="6E0BE72E" w14:textId="77777777" w:rsidR="00F4225C" w:rsidRDefault="00F4225C">
            <w:pPr>
              <w:pStyle w:val="ConsPlusNormal"/>
              <w:jc w:val="center"/>
            </w:pPr>
            <w:r>
              <w:rPr>
                <w:color w:val="392C69"/>
              </w:rPr>
              <w:t xml:space="preserve">от 30.08.2012 </w:t>
            </w:r>
            <w:hyperlink r:id="rId5">
              <w:r>
                <w:rPr>
                  <w:color w:val="0000FF"/>
                </w:rPr>
                <w:t>N 138</w:t>
              </w:r>
            </w:hyperlink>
            <w:r>
              <w:rPr>
                <w:color w:val="392C69"/>
              </w:rPr>
              <w:t xml:space="preserve">, от 13.12.2013 </w:t>
            </w:r>
            <w:hyperlink r:id="rId6">
              <w:r>
                <w:rPr>
                  <w:color w:val="0000FF"/>
                </w:rPr>
                <w:t>N 334</w:t>
              </w:r>
            </w:hyperlink>
            <w:r>
              <w:rPr>
                <w:color w:val="392C69"/>
              </w:rPr>
              <w:t>,</w:t>
            </w:r>
          </w:p>
          <w:p w14:paraId="59B0B6A9" w14:textId="77777777" w:rsidR="00F4225C" w:rsidRDefault="00F4225C">
            <w:pPr>
              <w:pStyle w:val="ConsPlusNormal"/>
              <w:jc w:val="center"/>
            </w:pPr>
            <w:r>
              <w:rPr>
                <w:color w:val="392C69"/>
              </w:rPr>
              <w:t xml:space="preserve">от 31.12.2013 </w:t>
            </w:r>
            <w:hyperlink r:id="rId7">
              <w:r>
                <w:rPr>
                  <w:color w:val="0000FF"/>
                </w:rPr>
                <w:t>N 355</w:t>
              </w:r>
            </w:hyperlink>
            <w:r>
              <w:rPr>
                <w:color w:val="392C69"/>
              </w:rPr>
              <w:t>,</w:t>
            </w:r>
          </w:p>
          <w:p w14:paraId="6B5C6169" w14:textId="77777777" w:rsidR="00F4225C" w:rsidRDefault="00F4225C">
            <w:pPr>
              <w:pStyle w:val="ConsPlusNormal"/>
              <w:jc w:val="center"/>
            </w:pPr>
            <w:r>
              <w:rPr>
                <w:color w:val="392C69"/>
              </w:rPr>
              <w:t>Указов Главы РД</w:t>
            </w:r>
          </w:p>
          <w:p w14:paraId="5211E830" w14:textId="77777777" w:rsidR="00F4225C" w:rsidRDefault="00F4225C">
            <w:pPr>
              <w:pStyle w:val="ConsPlusNormal"/>
              <w:jc w:val="center"/>
            </w:pPr>
            <w:r>
              <w:rPr>
                <w:color w:val="392C69"/>
              </w:rPr>
              <w:t xml:space="preserve">от 11.02.2015 </w:t>
            </w:r>
            <w:hyperlink r:id="rId8">
              <w:r>
                <w:rPr>
                  <w:color w:val="0000FF"/>
                </w:rPr>
                <w:t>N 17</w:t>
              </w:r>
            </w:hyperlink>
            <w:r>
              <w:rPr>
                <w:color w:val="392C69"/>
              </w:rPr>
              <w:t xml:space="preserve">, от 12.11.2015 </w:t>
            </w:r>
            <w:hyperlink r:id="rId9">
              <w:r>
                <w:rPr>
                  <w:color w:val="0000FF"/>
                </w:rPr>
                <w:t>N 278</w:t>
              </w:r>
            </w:hyperlink>
            <w:r>
              <w:rPr>
                <w:color w:val="392C69"/>
              </w:rPr>
              <w:t>,</w:t>
            </w:r>
          </w:p>
          <w:p w14:paraId="14055AC6" w14:textId="77777777" w:rsidR="00F4225C" w:rsidRDefault="00F4225C">
            <w:pPr>
              <w:pStyle w:val="ConsPlusNormal"/>
              <w:jc w:val="center"/>
            </w:pPr>
            <w:r>
              <w:rPr>
                <w:color w:val="392C69"/>
              </w:rPr>
              <w:t xml:space="preserve">от 21.12.2015 </w:t>
            </w:r>
            <w:hyperlink r:id="rId10">
              <w:r>
                <w:rPr>
                  <w:color w:val="0000FF"/>
                </w:rPr>
                <w:t>N 322</w:t>
              </w:r>
            </w:hyperlink>
            <w:r>
              <w:rPr>
                <w:color w:val="392C69"/>
              </w:rPr>
              <w:t xml:space="preserve">, от 27.12.2019 </w:t>
            </w:r>
            <w:hyperlink r:id="rId11">
              <w:r>
                <w:rPr>
                  <w:color w:val="0000FF"/>
                </w:rPr>
                <w:t>N 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780F89" w14:textId="77777777" w:rsidR="00F4225C" w:rsidRDefault="00F4225C">
            <w:pPr>
              <w:pStyle w:val="ConsPlusNormal"/>
            </w:pPr>
          </w:p>
        </w:tc>
      </w:tr>
    </w:tbl>
    <w:p w14:paraId="24ABA844" w14:textId="77777777" w:rsidR="00F4225C" w:rsidRDefault="00F4225C">
      <w:pPr>
        <w:pStyle w:val="ConsPlusNormal"/>
        <w:jc w:val="both"/>
      </w:pPr>
    </w:p>
    <w:p w14:paraId="6862FD8F" w14:textId="77777777" w:rsidR="00F4225C" w:rsidRDefault="00F4225C">
      <w:pPr>
        <w:pStyle w:val="ConsPlusNormal"/>
        <w:ind w:firstLine="540"/>
        <w:jc w:val="both"/>
      </w:pPr>
      <w:r>
        <w:t xml:space="preserve">В соответствии с Федеральным </w:t>
      </w:r>
      <w:hyperlink r:id="rId12">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 и </w:t>
      </w:r>
      <w:hyperlink r:id="rId13">
        <w:r>
          <w:rPr>
            <w:color w:val="0000FF"/>
          </w:rPr>
          <w:t>Законом</w:t>
        </w:r>
      </w:hyperlink>
      <w:r>
        <w:t xml:space="preserve"> Республики Дагестан от 7 апреля 2009 года N 21 "О противодействии коррупции в Республике Дагестан" постановляю:</w:t>
      </w:r>
    </w:p>
    <w:p w14:paraId="38A65461" w14:textId="77777777" w:rsidR="00F4225C" w:rsidRDefault="00F4225C">
      <w:pPr>
        <w:pStyle w:val="ConsPlusNormal"/>
        <w:spacing w:before="220"/>
        <w:ind w:firstLine="540"/>
        <w:jc w:val="both"/>
      </w:pPr>
      <w:r>
        <w:t xml:space="preserve">1. Утвердить прилагаемое </w:t>
      </w:r>
      <w:hyperlink w:anchor="P42">
        <w:r>
          <w:rPr>
            <w:color w:val="0000FF"/>
          </w:rPr>
          <w:t>Положение</w:t>
        </w:r>
      </w:hyperlink>
      <w:r>
        <w:t xml:space="preserve"> о порядке проведения антикоррупционной экспертизы нормативных правовых актов Республики Дагестан, проектов нормативных правовых актов Республики Дагестан.</w:t>
      </w:r>
    </w:p>
    <w:p w14:paraId="5FFFE9A0" w14:textId="77777777" w:rsidR="00F4225C" w:rsidRDefault="00F4225C">
      <w:pPr>
        <w:pStyle w:val="ConsPlusNormal"/>
        <w:jc w:val="both"/>
      </w:pPr>
      <w:r>
        <w:t xml:space="preserve">(в ред. </w:t>
      </w:r>
      <w:hyperlink r:id="rId14">
        <w:r>
          <w:rPr>
            <w:color w:val="0000FF"/>
          </w:rPr>
          <w:t>Указа</w:t>
        </w:r>
      </w:hyperlink>
      <w:r>
        <w:t xml:space="preserve"> Главы РД от 27.12.2019 N 130)</w:t>
      </w:r>
    </w:p>
    <w:p w14:paraId="77B2778A" w14:textId="77777777" w:rsidR="00F4225C" w:rsidRDefault="00F4225C">
      <w:pPr>
        <w:pStyle w:val="ConsPlusNormal"/>
        <w:spacing w:before="220"/>
        <w:ind w:firstLine="540"/>
        <w:jc w:val="both"/>
      </w:pPr>
      <w:r>
        <w:t>2. Рекомендовать органам местного самоуправления муниципальных образований Республики Дагестан принять нормативные правовые акты по проведению антикоррупционной экспертизы муниципальных нормативных правовых актов и проектов муниципальных нормативных правовых актов в целях выявления в них коррупциогенных факторов и их последующего устранения.</w:t>
      </w:r>
    </w:p>
    <w:p w14:paraId="14A0CFDD" w14:textId="77777777" w:rsidR="00F4225C" w:rsidRDefault="00F4225C">
      <w:pPr>
        <w:pStyle w:val="ConsPlusNormal"/>
        <w:jc w:val="both"/>
      </w:pPr>
      <w:r>
        <w:t xml:space="preserve">(в ред. </w:t>
      </w:r>
      <w:hyperlink r:id="rId15">
        <w:r>
          <w:rPr>
            <w:color w:val="0000FF"/>
          </w:rPr>
          <w:t>Указа</w:t>
        </w:r>
      </w:hyperlink>
      <w:r>
        <w:t xml:space="preserve"> Главы РД от 27.12.2019 N 130)</w:t>
      </w:r>
    </w:p>
    <w:p w14:paraId="785305F5" w14:textId="77777777" w:rsidR="00F4225C" w:rsidRDefault="00F4225C">
      <w:pPr>
        <w:pStyle w:val="ConsPlusNormal"/>
        <w:spacing w:before="220"/>
        <w:ind w:firstLine="540"/>
        <w:jc w:val="both"/>
      </w:pPr>
      <w:r>
        <w:t>3. Настоящий Указ вступает в силу со дня его подписания.</w:t>
      </w:r>
    </w:p>
    <w:p w14:paraId="24187C72" w14:textId="77777777" w:rsidR="00F4225C" w:rsidRDefault="00F4225C">
      <w:pPr>
        <w:pStyle w:val="ConsPlusNormal"/>
        <w:jc w:val="both"/>
      </w:pPr>
    </w:p>
    <w:p w14:paraId="5A6ADF61" w14:textId="77777777" w:rsidR="00F4225C" w:rsidRDefault="00F4225C">
      <w:pPr>
        <w:pStyle w:val="ConsPlusNormal"/>
        <w:jc w:val="right"/>
      </w:pPr>
      <w:r>
        <w:t>Президент</w:t>
      </w:r>
    </w:p>
    <w:p w14:paraId="51086E65" w14:textId="77777777" w:rsidR="00F4225C" w:rsidRDefault="00F4225C">
      <w:pPr>
        <w:pStyle w:val="ConsPlusNormal"/>
        <w:jc w:val="right"/>
      </w:pPr>
      <w:r>
        <w:t>Республики Дагестан</w:t>
      </w:r>
    </w:p>
    <w:p w14:paraId="4B7FF095" w14:textId="77777777" w:rsidR="00F4225C" w:rsidRDefault="00F4225C">
      <w:pPr>
        <w:pStyle w:val="ConsPlusNormal"/>
        <w:jc w:val="right"/>
      </w:pPr>
      <w:r>
        <w:t>М.АЛИЕВ</w:t>
      </w:r>
    </w:p>
    <w:p w14:paraId="063D6072" w14:textId="77777777" w:rsidR="00F4225C" w:rsidRDefault="00F4225C">
      <w:pPr>
        <w:pStyle w:val="ConsPlusNormal"/>
      </w:pPr>
      <w:r>
        <w:t>Махачкала</w:t>
      </w:r>
    </w:p>
    <w:p w14:paraId="7BA9A07F" w14:textId="77777777" w:rsidR="00F4225C" w:rsidRDefault="00F4225C">
      <w:pPr>
        <w:pStyle w:val="ConsPlusNormal"/>
        <w:spacing w:before="220"/>
      </w:pPr>
      <w:r>
        <w:t>20 августа 2009 года</w:t>
      </w:r>
    </w:p>
    <w:p w14:paraId="357F12FC" w14:textId="77777777" w:rsidR="00F4225C" w:rsidRDefault="00F4225C">
      <w:pPr>
        <w:pStyle w:val="ConsPlusNormal"/>
        <w:spacing w:before="220"/>
      </w:pPr>
      <w:r>
        <w:t>N 195</w:t>
      </w:r>
    </w:p>
    <w:p w14:paraId="67082848" w14:textId="77777777" w:rsidR="00F4225C" w:rsidRDefault="00F4225C">
      <w:pPr>
        <w:pStyle w:val="ConsPlusNormal"/>
        <w:jc w:val="both"/>
      </w:pPr>
    </w:p>
    <w:p w14:paraId="3EFE5116" w14:textId="77777777" w:rsidR="00F4225C" w:rsidRDefault="00F4225C">
      <w:pPr>
        <w:pStyle w:val="ConsPlusNormal"/>
        <w:jc w:val="both"/>
      </w:pPr>
    </w:p>
    <w:p w14:paraId="3D79874B" w14:textId="77777777" w:rsidR="00F4225C" w:rsidRDefault="00F4225C">
      <w:pPr>
        <w:pStyle w:val="ConsPlusNormal"/>
        <w:jc w:val="both"/>
      </w:pPr>
    </w:p>
    <w:p w14:paraId="7A481AF7" w14:textId="77777777" w:rsidR="00F4225C" w:rsidRDefault="00F4225C">
      <w:pPr>
        <w:pStyle w:val="ConsPlusNormal"/>
        <w:jc w:val="both"/>
      </w:pPr>
    </w:p>
    <w:p w14:paraId="3B3F63F3" w14:textId="77777777" w:rsidR="00F4225C" w:rsidRDefault="00F4225C">
      <w:pPr>
        <w:pStyle w:val="ConsPlusNormal"/>
        <w:jc w:val="both"/>
      </w:pPr>
    </w:p>
    <w:p w14:paraId="09EA429D" w14:textId="77777777" w:rsidR="00F4225C" w:rsidRDefault="00F4225C">
      <w:pPr>
        <w:pStyle w:val="ConsPlusNormal"/>
        <w:jc w:val="right"/>
        <w:outlineLvl w:val="0"/>
      </w:pPr>
      <w:r>
        <w:lastRenderedPageBreak/>
        <w:t>Утверждено</w:t>
      </w:r>
    </w:p>
    <w:p w14:paraId="7B0A32A2" w14:textId="77777777" w:rsidR="00F4225C" w:rsidRDefault="00F4225C">
      <w:pPr>
        <w:pStyle w:val="ConsPlusNormal"/>
        <w:jc w:val="right"/>
      </w:pPr>
      <w:r>
        <w:t>Указом Президента</w:t>
      </w:r>
    </w:p>
    <w:p w14:paraId="51457A7E" w14:textId="77777777" w:rsidR="00F4225C" w:rsidRDefault="00F4225C">
      <w:pPr>
        <w:pStyle w:val="ConsPlusNormal"/>
        <w:jc w:val="right"/>
      </w:pPr>
      <w:r>
        <w:t>Республики Дагестан</w:t>
      </w:r>
    </w:p>
    <w:p w14:paraId="71792789" w14:textId="77777777" w:rsidR="00F4225C" w:rsidRDefault="00F4225C">
      <w:pPr>
        <w:pStyle w:val="ConsPlusNormal"/>
        <w:jc w:val="right"/>
      </w:pPr>
      <w:r>
        <w:t>от 20 августа 2009 г. N 195</w:t>
      </w:r>
    </w:p>
    <w:p w14:paraId="4FEEA4F6" w14:textId="77777777" w:rsidR="00F4225C" w:rsidRDefault="00F4225C">
      <w:pPr>
        <w:pStyle w:val="ConsPlusNormal"/>
        <w:jc w:val="both"/>
      </w:pPr>
    </w:p>
    <w:p w14:paraId="113B4451" w14:textId="77777777" w:rsidR="00F4225C" w:rsidRDefault="00F4225C">
      <w:pPr>
        <w:pStyle w:val="ConsPlusTitle"/>
        <w:jc w:val="center"/>
      </w:pPr>
      <w:bookmarkStart w:id="0" w:name="P42"/>
      <w:bookmarkEnd w:id="0"/>
      <w:r>
        <w:t>ПОЛОЖЕНИЕ</w:t>
      </w:r>
    </w:p>
    <w:p w14:paraId="29B88DD3" w14:textId="77777777" w:rsidR="00F4225C" w:rsidRDefault="00F4225C">
      <w:pPr>
        <w:pStyle w:val="ConsPlusTitle"/>
        <w:jc w:val="center"/>
      </w:pPr>
      <w:r>
        <w:t>О ПОРЯДКЕ ПРОВЕДЕНИЯ АНТИКОРРУПЦИОННОЙ ЭКСПЕРТИЗЫ</w:t>
      </w:r>
    </w:p>
    <w:p w14:paraId="2825AC8C" w14:textId="77777777" w:rsidR="00F4225C" w:rsidRDefault="00F4225C">
      <w:pPr>
        <w:pStyle w:val="ConsPlusTitle"/>
        <w:jc w:val="center"/>
      </w:pPr>
      <w:r>
        <w:t>НОРМАТИВНЫХ ПРАВОВЫХ АКТОВ РЕСПУБЛИКИ ДАГЕСТАН,</w:t>
      </w:r>
    </w:p>
    <w:p w14:paraId="485948FB" w14:textId="77777777" w:rsidR="00F4225C" w:rsidRDefault="00F4225C">
      <w:pPr>
        <w:pStyle w:val="ConsPlusTitle"/>
        <w:jc w:val="center"/>
      </w:pPr>
      <w:r>
        <w:t>ПРОЕКТОВ НОРМАТИВНЫХ ПРАВОВЫХ АКТОВ РЕСПУБЛИКИ ДАГЕСТАН</w:t>
      </w:r>
    </w:p>
    <w:p w14:paraId="2451A206" w14:textId="77777777" w:rsidR="00F4225C" w:rsidRDefault="00F422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225C" w14:paraId="2CF455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C175AD" w14:textId="77777777" w:rsidR="00F4225C" w:rsidRDefault="00F422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CC6237" w14:textId="77777777" w:rsidR="00F4225C" w:rsidRDefault="00F422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E08ED4" w14:textId="77777777" w:rsidR="00F4225C" w:rsidRDefault="00F4225C">
            <w:pPr>
              <w:pStyle w:val="ConsPlusNormal"/>
              <w:jc w:val="center"/>
            </w:pPr>
            <w:r>
              <w:rPr>
                <w:color w:val="392C69"/>
              </w:rPr>
              <w:t>Список изменяющих документов</w:t>
            </w:r>
          </w:p>
          <w:p w14:paraId="1AD4335C" w14:textId="77777777" w:rsidR="00F4225C" w:rsidRDefault="00F4225C">
            <w:pPr>
              <w:pStyle w:val="ConsPlusNormal"/>
              <w:jc w:val="center"/>
            </w:pPr>
            <w:r>
              <w:rPr>
                <w:color w:val="392C69"/>
              </w:rPr>
              <w:t>(в ред. Указов Президента РД</w:t>
            </w:r>
          </w:p>
          <w:p w14:paraId="59C309D1" w14:textId="77777777" w:rsidR="00F4225C" w:rsidRDefault="00F4225C">
            <w:pPr>
              <w:pStyle w:val="ConsPlusNormal"/>
              <w:jc w:val="center"/>
            </w:pPr>
            <w:r>
              <w:rPr>
                <w:color w:val="392C69"/>
              </w:rPr>
              <w:t xml:space="preserve">от 30.08.2012 </w:t>
            </w:r>
            <w:hyperlink r:id="rId16">
              <w:r>
                <w:rPr>
                  <w:color w:val="0000FF"/>
                </w:rPr>
                <w:t>N 138</w:t>
              </w:r>
            </w:hyperlink>
            <w:r>
              <w:rPr>
                <w:color w:val="392C69"/>
              </w:rPr>
              <w:t xml:space="preserve">, от 13.12.2013 </w:t>
            </w:r>
            <w:hyperlink r:id="rId17">
              <w:r>
                <w:rPr>
                  <w:color w:val="0000FF"/>
                </w:rPr>
                <w:t>N 334</w:t>
              </w:r>
            </w:hyperlink>
            <w:r>
              <w:rPr>
                <w:color w:val="392C69"/>
              </w:rPr>
              <w:t>,</w:t>
            </w:r>
          </w:p>
          <w:p w14:paraId="2A5C7603" w14:textId="77777777" w:rsidR="00F4225C" w:rsidRDefault="00F4225C">
            <w:pPr>
              <w:pStyle w:val="ConsPlusNormal"/>
              <w:jc w:val="center"/>
            </w:pPr>
            <w:r>
              <w:rPr>
                <w:color w:val="392C69"/>
              </w:rPr>
              <w:t xml:space="preserve">от 31.12.2013 </w:t>
            </w:r>
            <w:hyperlink r:id="rId18">
              <w:r>
                <w:rPr>
                  <w:color w:val="0000FF"/>
                </w:rPr>
                <w:t>N 355</w:t>
              </w:r>
            </w:hyperlink>
            <w:r>
              <w:rPr>
                <w:color w:val="392C69"/>
              </w:rPr>
              <w:t>,</w:t>
            </w:r>
          </w:p>
          <w:p w14:paraId="382817D3" w14:textId="77777777" w:rsidR="00F4225C" w:rsidRDefault="00F4225C">
            <w:pPr>
              <w:pStyle w:val="ConsPlusNormal"/>
              <w:jc w:val="center"/>
            </w:pPr>
            <w:r>
              <w:rPr>
                <w:color w:val="392C69"/>
              </w:rPr>
              <w:t>Указов Главы РД</w:t>
            </w:r>
          </w:p>
          <w:p w14:paraId="7526BF1C" w14:textId="77777777" w:rsidR="00F4225C" w:rsidRDefault="00F4225C">
            <w:pPr>
              <w:pStyle w:val="ConsPlusNormal"/>
              <w:jc w:val="center"/>
            </w:pPr>
            <w:r>
              <w:rPr>
                <w:color w:val="392C69"/>
              </w:rPr>
              <w:t xml:space="preserve">от 11.02.2015 </w:t>
            </w:r>
            <w:hyperlink r:id="rId19">
              <w:r>
                <w:rPr>
                  <w:color w:val="0000FF"/>
                </w:rPr>
                <w:t>N 17</w:t>
              </w:r>
            </w:hyperlink>
            <w:r>
              <w:rPr>
                <w:color w:val="392C69"/>
              </w:rPr>
              <w:t xml:space="preserve">, от 12.11.2015 </w:t>
            </w:r>
            <w:hyperlink r:id="rId20">
              <w:r>
                <w:rPr>
                  <w:color w:val="0000FF"/>
                </w:rPr>
                <w:t>N 278</w:t>
              </w:r>
            </w:hyperlink>
            <w:r>
              <w:rPr>
                <w:color w:val="392C69"/>
              </w:rPr>
              <w:t>,</w:t>
            </w:r>
          </w:p>
          <w:p w14:paraId="6A7E7D9F" w14:textId="77777777" w:rsidR="00F4225C" w:rsidRDefault="00F4225C">
            <w:pPr>
              <w:pStyle w:val="ConsPlusNormal"/>
              <w:jc w:val="center"/>
            </w:pPr>
            <w:r>
              <w:rPr>
                <w:color w:val="392C69"/>
              </w:rPr>
              <w:t xml:space="preserve">от 21.12.2015 </w:t>
            </w:r>
            <w:hyperlink r:id="rId21">
              <w:r>
                <w:rPr>
                  <w:color w:val="0000FF"/>
                </w:rPr>
                <w:t>N 322</w:t>
              </w:r>
            </w:hyperlink>
            <w:r>
              <w:rPr>
                <w:color w:val="392C69"/>
              </w:rPr>
              <w:t xml:space="preserve">, от 27.12.2019 </w:t>
            </w:r>
            <w:hyperlink r:id="rId22">
              <w:r>
                <w:rPr>
                  <w:color w:val="0000FF"/>
                </w:rPr>
                <w:t>N 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A61EB2" w14:textId="77777777" w:rsidR="00F4225C" w:rsidRDefault="00F4225C">
            <w:pPr>
              <w:pStyle w:val="ConsPlusNormal"/>
            </w:pPr>
          </w:p>
        </w:tc>
      </w:tr>
    </w:tbl>
    <w:p w14:paraId="3486A9FB" w14:textId="77777777" w:rsidR="00F4225C" w:rsidRDefault="00F4225C">
      <w:pPr>
        <w:pStyle w:val="ConsPlusNormal"/>
        <w:jc w:val="both"/>
      </w:pPr>
    </w:p>
    <w:p w14:paraId="2D33D282" w14:textId="77777777" w:rsidR="00F4225C" w:rsidRDefault="00F4225C">
      <w:pPr>
        <w:pStyle w:val="ConsPlusTitle"/>
        <w:jc w:val="center"/>
        <w:outlineLvl w:val="1"/>
      </w:pPr>
      <w:r>
        <w:t>I. Общие положения</w:t>
      </w:r>
    </w:p>
    <w:p w14:paraId="381F9447" w14:textId="77777777" w:rsidR="00F4225C" w:rsidRDefault="00F4225C">
      <w:pPr>
        <w:pStyle w:val="ConsPlusNormal"/>
        <w:jc w:val="both"/>
      </w:pPr>
    </w:p>
    <w:p w14:paraId="2E883379" w14:textId="77777777" w:rsidR="00F4225C" w:rsidRDefault="00F4225C">
      <w:pPr>
        <w:pStyle w:val="ConsPlusNormal"/>
        <w:ind w:firstLine="540"/>
        <w:jc w:val="both"/>
      </w:pPr>
      <w:r>
        <w:t>1. Настоящее Положение определяет порядок проведения антикоррупционной экспертизы нормативных правовых актов Республики Дагестан, проектов нормативных правовых актов Республики Дагестан (далее соответственно - порядок проведения антикоррупционной экспертизы, антикоррупционная экспертиза).</w:t>
      </w:r>
    </w:p>
    <w:p w14:paraId="3A2B6DF7" w14:textId="77777777" w:rsidR="00F4225C" w:rsidRDefault="00F4225C">
      <w:pPr>
        <w:pStyle w:val="ConsPlusNormal"/>
        <w:jc w:val="both"/>
      </w:pPr>
      <w:r>
        <w:t xml:space="preserve">(в ред. </w:t>
      </w:r>
      <w:hyperlink r:id="rId23">
        <w:r>
          <w:rPr>
            <w:color w:val="0000FF"/>
          </w:rPr>
          <w:t>Указа</w:t>
        </w:r>
      </w:hyperlink>
      <w:r>
        <w:t xml:space="preserve"> Главы РД от 27.12.2019 N 130)</w:t>
      </w:r>
    </w:p>
    <w:p w14:paraId="2F2681BC" w14:textId="77777777" w:rsidR="00F4225C" w:rsidRDefault="00F4225C">
      <w:pPr>
        <w:pStyle w:val="ConsPlusNormal"/>
        <w:spacing w:before="220"/>
        <w:ind w:firstLine="540"/>
        <w:jc w:val="both"/>
      </w:pPr>
      <w:r>
        <w:t>2. Антикоррупционная экспертиза проводится в целях выявления в нормативных правовых актах Республики Дагестан, проектах нормативных правовых актов Республики Дагестан (далее также - акты, проекты актов) коррупциогенных факторов и их последующего устранения.</w:t>
      </w:r>
    </w:p>
    <w:p w14:paraId="734BDD70" w14:textId="77777777" w:rsidR="00F4225C" w:rsidRDefault="00F4225C">
      <w:pPr>
        <w:pStyle w:val="ConsPlusNormal"/>
        <w:jc w:val="both"/>
      </w:pPr>
      <w:r>
        <w:t xml:space="preserve">(в ред. </w:t>
      </w:r>
      <w:hyperlink r:id="rId24">
        <w:r>
          <w:rPr>
            <w:color w:val="0000FF"/>
          </w:rPr>
          <w:t>Указа</w:t>
        </w:r>
      </w:hyperlink>
      <w:r>
        <w:t xml:space="preserve"> Главы РД от 27.12.2019 N 130)</w:t>
      </w:r>
    </w:p>
    <w:p w14:paraId="407B1137" w14:textId="77777777" w:rsidR="00F4225C" w:rsidRDefault="00F4225C">
      <w:pPr>
        <w:pStyle w:val="ConsPlusNormal"/>
        <w:spacing w:before="220"/>
        <w:ind w:firstLine="540"/>
        <w:jc w:val="both"/>
      </w:pPr>
      <w:r>
        <w:t>3. Задачей антикоррупционной экспертизы является выявление и определение в актах, проектах актов признаков коррупциогенности и коррупциогенных факторов, выработка предложений по их устранению и дополнению актов и их проектов превентивными антикоррупционными нормами.</w:t>
      </w:r>
    </w:p>
    <w:p w14:paraId="4C504AD0" w14:textId="77777777" w:rsidR="00F4225C" w:rsidRDefault="00F4225C">
      <w:pPr>
        <w:pStyle w:val="ConsPlusNormal"/>
        <w:jc w:val="both"/>
      </w:pPr>
      <w:r>
        <w:t xml:space="preserve">(в ред. </w:t>
      </w:r>
      <w:hyperlink r:id="rId25">
        <w:r>
          <w:rPr>
            <w:color w:val="0000FF"/>
          </w:rPr>
          <w:t>Указа</w:t>
        </w:r>
      </w:hyperlink>
      <w:r>
        <w:t xml:space="preserve"> Главы РД от 27.12.2019 N 130)</w:t>
      </w:r>
    </w:p>
    <w:p w14:paraId="3F52F39D" w14:textId="77777777" w:rsidR="00F4225C" w:rsidRDefault="00F4225C">
      <w:pPr>
        <w:pStyle w:val="ConsPlusNormal"/>
        <w:spacing w:before="220"/>
        <w:ind w:firstLine="540"/>
        <w:jc w:val="both"/>
      </w:pPr>
      <w:r>
        <w:t>4. Антикоррупционная экспертиза проводится на основе методики, определенной Правительством Российской Федерации.</w:t>
      </w:r>
    </w:p>
    <w:p w14:paraId="6C58B702" w14:textId="77777777" w:rsidR="00F4225C" w:rsidRDefault="00F4225C">
      <w:pPr>
        <w:pStyle w:val="ConsPlusNormal"/>
        <w:spacing w:before="220"/>
        <w:ind w:firstLine="540"/>
        <w:jc w:val="both"/>
      </w:pPr>
      <w:r>
        <w:t>5. Антикоррупционной экспертизе в соответствии с настоящим Положением могут быть подвергнуты акты органов государственной власти Республики Дагестан, а также:</w:t>
      </w:r>
    </w:p>
    <w:p w14:paraId="2271B3ED" w14:textId="77777777" w:rsidR="00F4225C" w:rsidRDefault="00F4225C">
      <w:pPr>
        <w:pStyle w:val="ConsPlusNormal"/>
        <w:jc w:val="both"/>
      </w:pPr>
      <w:r>
        <w:t xml:space="preserve">(в ред. </w:t>
      </w:r>
      <w:hyperlink r:id="rId26">
        <w:r>
          <w:rPr>
            <w:color w:val="0000FF"/>
          </w:rPr>
          <w:t>Указа</w:t>
        </w:r>
      </w:hyperlink>
      <w:r>
        <w:t xml:space="preserve"> Главы РД от 27.12.2019 N 130)</w:t>
      </w:r>
    </w:p>
    <w:p w14:paraId="7F1049A9" w14:textId="77777777" w:rsidR="00F4225C" w:rsidRDefault="00F4225C">
      <w:pPr>
        <w:pStyle w:val="ConsPlusNormal"/>
        <w:spacing w:before="220"/>
        <w:ind w:firstLine="540"/>
        <w:jc w:val="both"/>
      </w:pPr>
      <w:r>
        <w:t>а) проекты законов Республики Дагестан;</w:t>
      </w:r>
    </w:p>
    <w:p w14:paraId="2EE6CBEF" w14:textId="77777777" w:rsidR="00F4225C" w:rsidRDefault="00F4225C">
      <w:pPr>
        <w:pStyle w:val="ConsPlusNormal"/>
        <w:spacing w:before="220"/>
        <w:ind w:firstLine="540"/>
        <w:jc w:val="both"/>
      </w:pPr>
      <w:r>
        <w:t>б) проекты нормативных указов и распоряжений Главы Республики Дагестан;</w:t>
      </w:r>
    </w:p>
    <w:p w14:paraId="672A6D42" w14:textId="77777777" w:rsidR="00F4225C" w:rsidRDefault="00F4225C">
      <w:pPr>
        <w:pStyle w:val="ConsPlusNormal"/>
        <w:jc w:val="both"/>
      </w:pPr>
      <w:r>
        <w:t xml:space="preserve">(в ред. </w:t>
      </w:r>
      <w:hyperlink r:id="rId27">
        <w:r>
          <w:rPr>
            <w:color w:val="0000FF"/>
          </w:rPr>
          <w:t>Указа</w:t>
        </w:r>
      </w:hyperlink>
      <w:r>
        <w:t xml:space="preserve"> Президента РД от 31.12.2013 N 355, </w:t>
      </w:r>
      <w:hyperlink r:id="rId28">
        <w:r>
          <w:rPr>
            <w:color w:val="0000FF"/>
          </w:rPr>
          <w:t>Указа</w:t>
        </w:r>
      </w:hyperlink>
      <w:r>
        <w:t xml:space="preserve"> Главы РД от 27.12.2019 N 130)</w:t>
      </w:r>
    </w:p>
    <w:p w14:paraId="61AE6A38" w14:textId="77777777" w:rsidR="00F4225C" w:rsidRDefault="00F4225C">
      <w:pPr>
        <w:pStyle w:val="ConsPlusNormal"/>
        <w:spacing w:before="220"/>
        <w:ind w:firstLine="540"/>
        <w:jc w:val="both"/>
      </w:pPr>
      <w:r>
        <w:t>в) проекты постановлений Правительства Республики Дагестан;</w:t>
      </w:r>
    </w:p>
    <w:p w14:paraId="7B2DE019" w14:textId="77777777" w:rsidR="00F4225C" w:rsidRDefault="00F4225C">
      <w:pPr>
        <w:pStyle w:val="ConsPlusNormal"/>
        <w:jc w:val="both"/>
      </w:pPr>
      <w:r>
        <w:t xml:space="preserve">(в ред. </w:t>
      </w:r>
      <w:hyperlink r:id="rId29">
        <w:r>
          <w:rPr>
            <w:color w:val="0000FF"/>
          </w:rPr>
          <w:t>Указа</w:t>
        </w:r>
      </w:hyperlink>
      <w:r>
        <w:t xml:space="preserve"> Главы РД от 27.12.2019 N 130)</w:t>
      </w:r>
    </w:p>
    <w:p w14:paraId="29FB25A8" w14:textId="77777777" w:rsidR="00F4225C" w:rsidRDefault="00F4225C">
      <w:pPr>
        <w:pStyle w:val="ConsPlusNormal"/>
        <w:spacing w:before="220"/>
        <w:ind w:firstLine="540"/>
        <w:jc w:val="both"/>
      </w:pPr>
      <w:r>
        <w:t>г) проекты нормативных правовых актов иных органов исполнительной власти Республики Дагестан;</w:t>
      </w:r>
    </w:p>
    <w:p w14:paraId="22E05A33" w14:textId="77777777" w:rsidR="00F4225C" w:rsidRDefault="00F4225C">
      <w:pPr>
        <w:pStyle w:val="ConsPlusNormal"/>
        <w:jc w:val="both"/>
      </w:pPr>
      <w:r>
        <w:lastRenderedPageBreak/>
        <w:t xml:space="preserve">(в ред. </w:t>
      </w:r>
      <w:hyperlink r:id="rId30">
        <w:r>
          <w:rPr>
            <w:color w:val="0000FF"/>
          </w:rPr>
          <w:t>Указа</w:t>
        </w:r>
      </w:hyperlink>
      <w:r>
        <w:t xml:space="preserve"> Главы РД от 27.12.2019 N 130)</w:t>
      </w:r>
    </w:p>
    <w:p w14:paraId="13F12AE6" w14:textId="77777777" w:rsidR="00F4225C" w:rsidRDefault="00F4225C">
      <w:pPr>
        <w:pStyle w:val="ConsPlusNormal"/>
        <w:spacing w:before="220"/>
        <w:ind w:firstLine="540"/>
        <w:jc w:val="both"/>
      </w:pPr>
      <w:r>
        <w:t xml:space="preserve">д) исключен с 11 февраля 2015 года. - </w:t>
      </w:r>
      <w:hyperlink r:id="rId31">
        <w:r>
          <w:rPr>
            <w:color w:val="0000FF"/>
          </w:rPr>
          <w:t>Указ</w:t>
        </w:r>
      </w:hyperlink>
      <w:r>
        <w:t xml:space="preserve"> Главы РД от 11.02.2015 N 17.</w:t>
      </w:r>
    </w:p>
    <w:p w14:paraId="26078143" w14:textId="77777777" w:rsidR="00F4225C" w:rsidRDefault="00F4225C">
      <w:pPr>
        <w:pStyle w:val="ConsPlusNormal"/>
        <w:spacing w:before="220"/>
        <w:ind w:firstLine="540"/>
        <w:jc w:val="both"/>
      </w:pPr>
      <w:r>
        <w:t>6. Уполномоченным органом государственной власти Республики Дагестан по проведению антикоррупционной экспертизы является Министерство юстиции Республики Дагестан.</w:t>
      </w:r>
    </w:p>
    <w:p w14:paraId="08F6BAAA" w14:textId="77777777" w:rsidR="00F4225C" w:rsidRDefault="00F4225C">
      <w:pPr>
        <w:pStyle w:val="ConsPlusNormal"/>
        <w:jc w:val="both"/>
      </w:pPr>
      <w:r>
        <w:t xml:space="preserve">(в ред. Указов Президента РД от 30.08.2012 </w:t>
      </w:r>
      <w:hyperlink r:id="rId32">
        <w:r>
          <w:rPr>
            <w:color w:val="0000FF"/>
          </w:rPr>
          <w:t>N 138</w:t>
        </w:r>
      </w:hyperlink>
      <w:r>
        <w:t xml:space="preserve">, от 31.12.2013 </w:t>
      </w:r>
      <w:hyperlink r:id="rId33">
        <w:r>
          <w:rPr>
            <w:color w:val="0000FF"/>
          </w:rPr>
          <w:t>N 355</w:t>
        </w:r>
      </w:hyperlink>
      <w:r>
        <w:t xml:space="preserve">, </w:t>
      </w:r>
      <w:hyperlink r:id="rId34">
        <w:r>
          <w:rPr>
            <w:color w:val="0000FF"/>
          </w:rPr>
          <w:t>Указа</w:t>
        </w:r>
      </w:hyperlink>
      <w:r>
        <w:t xml:space="preserve"> Главы РД от 12.11.2015 N 278)</w:t>
      </w:r>
    </w:p>
    <w:p w14:paraId="7C63BEA1" w14:textId="77777777" w:rsidR="00F4225C" w:rsidRDefault="00F4225C">
      <w:pPr>
        <w:pStyle w:val="ConsPlusNormal"/>
        <w:spacing w:before="220"/>
        <w:ind w:firstLine="540"/>
        <w:jc w:val="both"/>
      </w:pPr>
      <w:r>
        <w:t>7. Органы государственной власти Республики Дагестан, иные государственные органы Республики Дагестан проводят антикоррупционную экспертизу принятых ими актов и разработанных ими проектов актов при проведении их правовой экспертизы и мониторинге их применения.</w:t>
      </w:r>
    </w:p>
    <w:p w14:paraId="19953382" w14:textId="77777777" w:rsidR="00F4225C" w:rsidRDefault="00F4225C">
      <w:pPr>
        <w:pStyle w:val="ConsPlusNormal"/>
        <w:spacing w:before="220"/>
        <w:ind w:firstLine="540"/>
        <w:jc w:val="both"/>
      </w:pPr>
      <w:r>
        <w:t xml:space="preserve">8. Утратил силу с 13 декабря 2013 года. - </w:t>
      </w:r>
      <w:hyperlink r:id="rId35">
        <w:r>
          <w:rPr>
            <w:color w:val="0000FF"/>
          </w:rPr>
          <w:t>Указ</w:t>
        </w:r>
      </w:hyperlink>
      <w:r>
        <w:t xml:space="preserve"> Президента РД от 13.12.2013 N 334.</w:t>
      </w:r>
    </w:p>
    <w:p w14:paraId="0BE5B003" w14:textId="77777777" w:rsidR="00F4225C" w:rsidRDefault="00F4225C">
      <w:pPr>
        <w:pStyle w:val="ConsPlusNormal"/>
        <w:jc w:val="both"/>
      </w:pPr>
    </w:p>
    <w:p w14:paraId="059E15E5" w14:textId="77777777" w:rsidR="00F4225C" w:rsidRDefault="00F4225C">
      <w:pPr>
        <w:pStyle w:val="ConsPlusTitle"/>
        <w:jc w:val="center"/>
        <w:outlineLvl w:val="1"/>
      </w:pPr>
      <w:r>
        <w:t>II. Порядок проведения антикоррупционной экспертизы</w:t>
      </w:r>
    </w:p>
    <w:p w14:paraId="1CBAAB84" w14:textId="77777777" w:rsidR="00F4225C" w:rsidRDefault="00F4225C">
      <w:pPr>
        <w:pStyle w:val="ConsPlusNormal"/>
        <w:jc w:val="both"/>
      </w:pPr>
    </w:p>
    <w:p w14:paraId="405298B5" w14:textId="77777777" w:rsidR="00F4225C" w:rsidRDefault="00F4225C">
      <w:pPr>
        <w:pStyle w:val="ConsPlusNormal"/>
        <w:ind w:firstLine="540"/>
        <w:jc w:val="both"/>
      </w:pPr>
      <w:r>
        <w:t xml:space="preserve">9. Антикоррупционная экспертиза проводится по решению органов государственной власти Республики Дагестан, определенных в </w:t>
      </w:r>
      <w:hyperlink r:id="rId36">
        <w:r>
          <w:rPr>
            <w:color w:val="0000FF"/>
          </w:rPr>
          <w:t>Законе</w:t>
        </w:r>
      </w:hyperlink>
      <w:r>
        <w:t xml:space="preserve"> Республики Дагестан "О противодействии коррупции в Республике Дагестан".</w:t>
      </w:r>
    </w:p>
    <w:p w14:paraId="3BB9229C" w14:textId="77777777" w:rsidR="00F4225C" w:rsidRDefault="00F4225C">
      <w:pPr>
        <w:pStyle w:val="ConsPlusNormal"/>
        <w:spacing w:before="220"/>
        <w:ind w:firstLine="540"/>
        <w:jc w:val="both"/>
      </w:pPr>
      <w:r>
        <w:t>10. Орган, разработавший проект акта, подлежащего обязательной антикоррупционной экспертизе, инициирует перед органом государственной власти Республики Дагестан, правомочным принимать решение о проведении антикоррупционной экспертизы, вопрос о необходимости проведения такой экспертизы.</w:t>
      </w:r>
    </w:p>
    <w:p w14:paraId="48717FC1" w14:textId="77777777" w:rsidR="00F4225C" w:rsidRDefault="00F4225C">
      <w:pPr>
        <w:pStyle w:val="ConsPlusNormal"/>
        <w:jc w:val="both"/>
      </w:pPr>
      <w:r>
        <w:t xml:space="preserve">(в ред. </w:t>
      </w:r>
      <w:hyperlink r:id="rId37">
        <w:r>
          <w:rPr>
            <w:color w:val="0000FF"/>
          </w:rPr>
          <w:t>Указа</w:t>
        </w:r>
      </w:hyperlink>
      <w:r>
        <w:t xml:space="preserve"> Главы РД от 27.12.2019 N 130)</w:t>
      </w:r>
    </w:p>
    <w:p w14:paraId="453EFB16" w14:textId="77777777" w:rsidR="00F4225C" w:rsidRDefault="00F4225C">
      <w:pPr>
        <w:pStyle w:val="ConsPlusNormal"/>
        <w:spacing w:before="220"/>
        <w:ind w:firstLine="540"/>
        <w:jc w:val="both"/>
      </w:pPr>
      <w:r>
        <w:t>11. Антикоррупционная экспертиза проводится в срок до 5 рабочих дней, за исключением случаев, предусмотренных актами Главы Республики Дагестан. При необходимости дополнительного изучения вопроса или получении дополнительной информации этот срок может быть продлен не более чем на 10 рабочих дней решением руководителя (лица, исполняющего обязанности руководителя) органа, проводящего экспертизу (независимого эксперта).</w:t>
      </w:r>
    </w:p>
    <w:p w14:paraId="1C334B05" w14:textId="77777777" w:rsidR="00F4225C" w:rsidRDefault="00F4225C">
      <w:pPr>
        <w:pStyle w:val="ConsPlusNormal"/>
        <w:jc w:val="both"/>
      </w:pPr>
      <w:r>
        <w:t xml:space="preserve">(в ред. Указов Президента РД от 30.08.2012 </w:t>
      </w:r>
      <w:hyperlink r:id="rId38">
        <w:r>
          <w:rPr>
            <w:color w:val="0000FF"/>
          </w:rPr>
          <w:t>N 138</w:t>
        </w:r>
      </w:hyperlink>
      <w:r>
        <w:t xml:space="preserve">, от 31.12.2013 </w:t>
      </w:r>
      <w:hyperlink r:id="rId39">
        <w:r>
          <w:rPr>
            <w:color w:val="0000FF"/>
          </w:rPr>
          <w:t>N 355</w:t>
        </w:r>
      </w:hyperlink>
      <w:r>
        <w:t xml:space="preserve">, Указов Главы РД от 21.12.2015 </w:t>
      </w:r>
      <w:hyperlink r:id="rId40">
        <w:r>
          <w:rPr>
            <w:color w:val="0000FF"/>
          </w:rPr>
          <w:t>N 322</w:t>
        </w:r>
      </w:hyperlink>
      <w:r>
        <w:t xml:space="preserve">, от 27.12.2019 </w:t>
      </w:r>
      <w:hyperlink r:id="rId41">
        <w:r>
          <w:rPr>
            <w:color w:val="0000FF"/>
          </w:rPr>
          <w:t>N 130</w:t>
        </w:r>
      </w:hyperlink>
      <w:r>
        <w:t>)</w:t>
      </w:r>
    </w:p>
    <w:p w14:paraId="76D1B1FD" w14:textId="77777777" w:rsidR="00F4225C" w:rsidRDefault="00F4225C">
      <w:pPr>
        <w:pStyle w:val="ConsPlusNormal"/>
        <w:spacing w:before="220"/>
        <w:ind w:firstLine="540"/>
        <w:jc w:val="both"/>
      </w:pPr>
      <w:r>
        <w:t>12. Результаты антикоррупционной экспертизы проекта акта отражаются в пояснительной записке к проекту.</w:t>
      </w:r>
    </w:p>
    <w:p w14:paraId="65A6396F" w14:textId="77777777" w:rsidR="00F4225C" w:rsidRDefault="00F4225C">
      <w:pPr>
        <w:pStyle w:val="ConsPlusNormal"/>
        <w:spacing w:before="220"/>
        <w:ind w:firstLine="540"/>
        <w:jc w:val="both"/>
      </w:pPr>
      <w:r>
        <w:t>13. В случае если при проведении антикоррупционной экспертизы выявлены коррупциогенные нормы, органом, ее проводившим, экспертом составляется экспертное заключение, в котором отражаются следующие сведения:</w:t>
      </w:r>
    </w:p>
    <w:p w14:paraId="34F64159" w14:textId="77777777" w:rsidR="00F4225C" w:rsidRDefault="00F4225C">
      <w:pPr>
        <w:pStyle w:val="ConsPlusNormal"/>
        <w:spacing w:before="220"/>
        <w:ind w:firstLine="540"/>
        <w:jc w:val="both"/>
      </w:pPr>
      <w:r>
        <w:t>а) перечень норм, содержащих признаки коррупциогенности;</w:t>
      </w:r>
    </w:p>
    <w:p w14:paraId="6635CDFE" w14:textId="77777777" w:rsidR="00F4225C" w:rsidRDefault="00F4225C">
      <w:pPr>
        <w:pStyle w:val="ConsPlusNormal"/>
        <w:spacing w:before="220"/>
        <w:ind w:firstLine="540"/>
        <w:jc w:val="both"/>
      </w:pPr>
      <w:r>
        <w:t>б) описание выявленных в акте (проекте акта) коррупциогенных факторов;</w:t>
      </w:r>
    </w:p>
    <w:p w14:paraId="392C813C" w14:textId="77777777" w:rsidR="00F4225C" w:rsidRDefault="00F4225C">
      <w:pPr>
        <w:pStyle w:val="ConsPlusNormal"/>
        <w:jc w:val="both"/>
      </w:pPr>
      <w:r>
        <w:t xml:space="preserve">(в ред. </w:t>
      </w:r>
      <w:hyperlink r:id="rId42">
        <w:r>
          <w:rPr>
            <w:color w:val="0000FF"/>
          </w:rPr>
          <w:t>Указа</w:t>
        </w:r>
      </w:hyperlink>
      <w:r>
        <w:t xml:space="preserve"> Главы РД от 27.12.2019 N 130)</w:t>
      </w:r>
    </w:p>
    <w:p w14:paraId="7B66AD37" w14:textId="77777777" w:rsidR="00F4225C" w:rsidRDefault="00F4225C">
      <w:pPr>
        <w:pStyle w:val="ConsPlusNormal"/>
        <w:spacing w:before="220"/>
        <w:ind w:firstLine="540"/>
        <w:jc w:val="both"/>
      </w:pPr>
      <w:r>
        <w:t>в) наличие в акте (проекте акта) превентивных антикоррупционных норм и рекомендации по их включению;</w:t>
      </w:r>
    </w:p>
    <w:p w14:paraId="2D100FB1" w14:textId="77777777" w:rsidR="00F4225C" w:rsidRDefault="00F4225C">
      <w:pPr>
        <w:pStyle w:val="ConsPlusNormal"/>
        <w:jc w:val="both"/>
      </w:pPr>
      <w:r>
        <w:t xml:space="preserve">(в ред. </w:t>
      </w:r>
      <w:hyperlink r:id="rId43">
        <w:r>
          <w:rPr>
            <w:color w:val="0000FF"/>
          </w:rPr>
          <w:t>Указа</w:t>
        </w:r>
      </w:hyperlink>
      <w:r>
        <w:t xml:space="preserve"> Главы РД от 27.12.2019 N 130)</w:t>
      </w:r>
    </w:p>
    <w:p w14:paraId="5C36C4C1" w14:textId="77777777" w:rsidR="00F4225C" w:rsidRDefault="00F4225C">
      <w:pPr>
        <w:pStyle w:val="ConsPlusNormal"/>
        <w:spacing w:before="220"/>
        <w:ind w:firstLine="540"/>
        <w:jc w:val="both"/>
      </w:pPr>
      <w:r>
        <w:t>г) рекомендации по устранению коррупциогенных факторов и устранению (коррекции) коррупциогенных норм.</w:t>
      </w:r>
    </w:p>
    <w:p w14:paraId="3C26F695" w14:textId="77777777" w:rsidR="00F4225C" w:rsidRDefault="00F4225C">
      <w:pPr>
        <w:pStyle w:val="ConsPlusNormal"/>
        <w:spacing w:before="220"/>
        <w:ind w:firstLine="540"/>
        <w:jc w:val="both"/>
      </w:pPr>
      <w:r>
        <w:t xml:space="preserve">14. Экспертное заключение о результатах антикоррупционной экспертизы подписывается </w:t>
      </w:r>
      <w:r>
        <w:lastRenderedPageBreak/>
        <w:t>руководителем (лицом, исполняющим обязанности руководителя) органа, проводившего экспертизу (независимым экспертом).</w:t>
      </w:r>
    </w:p>
    <w:p w14:paraId="3DCE7D22" w14:textId="77777777" w:rsidR="00F4225C" w:rsidRDefault="00F4225C">
      <w:pPr>
        <w:pStyle w:val="ConsPlusNormal"/>
        <w:spacing w:before="220"/>
        <w:ind w:firstLine="540"/>
        <w:jc w:val="both"/>
      </w:pPr>
      <w:r>
        <w:t>15. В случае отсутствия в акте (проекте акта) коррупциогенных норм в экспертном заключении указывается: "По результатам проведения антикоррупционной экспертизы в акте (проекте акта) признаки коррупциогенности не выявлены".</w:t>
      </w:r>
    </w:p>
    <w:p w14:paraId="35A35460" w14:textId="77777777" w:rsidR="00F4225C" w:rsidRDefault="00F4225C">
      <w:pPr>
        <w:pStyle w:val="ConsPlusNormal"/>
        <w:jc w:val="both"/>
      </w:pPr>
      <w:r>
        <w:t xml:space="preserve">(в ред. </w:t>
      </w:r>
      <w:hyperlink r:id="rId44">
        <w:r>
          <w:rPr>
            <w:color w:val="0000FF"/>
          </w:rPr>
          <w:t>Указа</w:t>
        </w:r>
      </w:hyperlink>
      <w:r>
        <w:t xml:space="preserve"> Главы РД от 27.12.2019 N 130)</w:t>
      </w:r>
    </w:p>
    <w:p w14:paraId="55E8A43E" w14:textId="77777777" w:rsidR="00F4225C" w:rsidRDefault="00F4225C">
      <w:pPr>
        <w:pStyle w:val="ConsPlusNormal"/>
        <w:spacing w:before="220"/>
        <w:ind w:firstLine="540"/>
        <w:jc w:val="both"/>
      </w:pPr>
      <w:r>
        <w:t>16. Экспертное заключение, содержащее вывод о коррупциогенности акта (проекта акта), направляется органом, его проводившим (независимым экспертом), органу, его принявшему (разработавшему проект акта), и органу, представившему акт (проект акта) для проведения экспертизы.</w:t>
      </w:r>
    </w:p>
    <w:p w14:paraId="58F1AF4C" w14:textId="77777777" w:rsidR="00F4225C" w:rsidRDefault="00F4225C">
      <w:pPr>
        <w:pStyle w:val="ConsPlusNormal"/>
        <w:jc w:val="both"/>
      </w:pPr>
      <w:r>
        <w:t xml:space="preserve">(в ред. </w:t>
      </w:r>
      <w:hyperlink r:id="rId45">
        <w:r>
          <w:rPr>
            <w:color w:val="0000FF"/>
          </w:rPr>
          <w:t>Указа</w:t>
        </w:r>
      </w:hyperlink>
      <w:r>
        <w:t xml:space="preserve"> Главы РД от 27.12.2019 N 130)</w:t>
      </w:r>
    </w:p>
    <w:p w14:paraId="4ADEC91B" w14:textId="77777777" w:rsidR="00F4225C" w:rsidRDefault="00F4225C">
      <w:pPr>
        <w:pStyle w:val="ConsPlusNormal"/>
        <w:spacing w:before="220"/>
        <w:ind w:firstLine="540"/>
        <w:jc w:val="both"/>
      </w:pPr>
      <w:r>
        <w:t>Орган, принявший акт (разработавший проект акта), по результатам рассмотрения экспертного заключения в целях устранения признаков коррупциогенности:</w:t>
      </w:r>
    </w:p>
    <w:p w14:paraId="5FD5EA1F" w14:textId="77777777" w:rsidR="00F4225C" w:rsidRDefault="00F4225C">
      <w:pPr>
        <w:pStyle w:val="ConsPlusNormal"/>
        <w:jc w:val="both"/>
      </w:pPr>
      <w:r>
        <w:t xml:space="preserve">(в ред. </w:t>
      </w:r>
      <w:hyperlink r:id="rId46">
        <w:r>
          <w:rPr>
            <w:color w:val="0000FF"/>
          </w:rPr>
          <w:t>Указа</w:t>
        </w:r>
      </w:hyperlink>
      <w:r>
        <w:t xml:space="preserve"> Главы РД от 27.12.2019 N 130)</w:t>
      </w:r>
    </w:p>
    <w:p w14:paraId="2C8394E2" w14:textId="77777777" w:rsidR="00F4225C" w:rsidRDefault="00F4225C">
      <w:pPr>
        <w:pStyle w:val="ConsPlusNormal"/>
        <w:spacing w:before="220"/>
        <w:ind w:firstLine="540"/>
        <w:jc w:val="both"/>
      </w:pPr>
      <w:r>
        <w:t>а) подготавливает проект акта о внесении изменений в данный акт, а в случае несогласия с выводами экспертного заключения доводит свои возражения (позицию) до органа государственной власти Республики Дагестан, принявшего данный акт, в письменной форме с мотивированным обоснованием не позднее чем через 30 дней со дня поступления данного заключения;</w:t>
      </w:r>
    </w:p>
    <w:p w14:paraId="4EF371F9" w14:textId="77777777" w:rsidR="00F4225C" w:rsidRDefault="00F4225C">
      <w:pPr>
        <w:pStyle w:val="ConsPlusNormal"/>
        <w:spacing w:before="220"/>
        <w:ind w:firstLine="540"/>
        <w:jc w:val="both"/>
      </w:pPr>
      <w:r>
        <w:t>б) дорабатывает соответствующий проект акта, а в случае несогласия с выводами экспертного заключения вносит данный проект акта на рассмотрение Главы Республики Дагестан или Правительства Республики Дагестан с приложением пояснительной записки с обоснованием своего несогласия. К проекту акта, вносимому на рассмотрение Главы Республики Дагестан или Правительства Республики Дагестан, прилагаются все поступившие экспертные заключения, составленные по итогам антикоррупционной экспертизы.</w:t>
      </w:r>
    </w:p>
    <w:p w14:paraId="6C684F6C" w14:textId="77777777" w:rsidR="00F4225C" w:rsidRDefault="00F4225C">
      <w:pPr>
        <w:pStyle w:val="ConsPlusNormal"/>
        <w:jc w:val="both"/>
      </w:pPr>
      <w:r>
        <w:t xml:space="preserve">(в ред. </w:t>
      </w:r>
      <w:hyperlink r:id="rId47">
        <w:r>
          <w:rPr>
            <w:color w:val="0000FF"/>
          </w:rPr>
          <w:t>Указа</w:t>
        </w:r>
      </w:hyperlink>
      <w:r>
        <w:t xml:space="preserve"> Президента РД от 31.12.2013 N 355, </w:t>
      </w:r>
      <w:hyperlink r:id="rId48">
        <w:r>
          <w:rPr>
            <w:color w:val="0000FF"/>
          </w:rPr>
          <w:t>Указа</w:t>
        </w:r>
      </w:hyperlink>
      <w:r>
        <w:t xml:space="preserve"> Главы РД от 27.12.2019 N 130)</w:t>
      </w:r>
    </w:p>
    <w:p w14:paraId="78BBC6A3" w14:textId="77777777" w:rsidR="00F4225C" w:rsidRDefault="00F4225C">
      <w:pPr>
        <w:pStyle w:val="ConsPlusNormal"/>
        <w:jc w:val="both"/>
      </w:pPr>
    </w:p>
    <w:p w14:paraId="56C04457" w14:textId="77777777" w:rsidR="00F4225C" w:rsidRDefault="00F4225C">
      <w:pPr>
        <w:pStyle w:val="ConsPlusTitle"/>
        <w:jc w:val="center"/>
        <w:outlineLvl w:val="1"/>
      </w:pPr>
      <w:r>
        <w:t>III. Независимая антикоррупционная экспертиза</w:t>
      </w:r>
    </w:p>
    <w:p w14:paraId="290A9174" w14:textId="77777777" w:rsidR="00F4225C" w:rsidRDefault="00F4225C">
      <w:pPr>
        <w:pStyle w:val="ConsPlusNormal"/>
        <w:jc w:val="both"/>
      </w:pPr>
    </w:p>
    <w:p w14:paraId="157ACC6F" w14:textId="77777777" w:rsidR="00F4225C" w:rsidRDefault="00F4225C">
      <w:pPr>
        <w:pStyle w:val="ConsPlusNormal"/>
        <w:ind w:firstLine="540"/>
        <w:jc w:val="both"/>
      </w:pPr>
      <w:r>
        <w:t>17. Независимая антикоррупционная экспертиза проводится аккредитованными федеральным органом исполнительной власти в области юстиции юридическими и физическими лицами (далее - независимые эксперты) в инициативном порядке за счет собственных средств.</w:t>
      </w:r>
    </w:p>
    <w:p w14:paraId="23018821" w14:textId="77777777" w:rsidR="00F4225C" w:rsidRDefault="00F4225C">
      <w:pPr>
        <w:pStyle w:val="ConsPlusNormal"/>
        <w:jc w:val="both"/>
      </w:pPr>
      <w:r>
        <w:t xml:space="preserve">(в ред. </w:t>
      </w:r>
      <w:hyperlink r:id="rId49">
        <w:r>
          <w:rPr>
            <w:color w:val="0000FF"/>
          </w:rPr>
          <w:t>Указа</w:t>
        </w:r>
      </w:hyperlink>
      <w:r>
        <w:t xml:space="preserve"> Президента РД от 30.08.2012 N 138)</w:t>
      </w:r>
    </w:p>
    <w:p w14:paraId="0CD0309C" w14:textId="77777777" w:rsidR="00F4225C" w:rsidRDefault="00F4225C">
      <w:pPr>
        <w:pStyle w:val="ConsPlusNormal"/>
        <w:spacing w:before="220"/>
        <w:ind w:firstLine="540"/>
        <w:jc w:val="both"/>
      </w:pPr>
      <w:r>
        <w:t>18. В отношении акта (проекта акта), содержащего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14:paraId="29E58340" w14:textId="77777777" w:rsidR="00F4225C" w:rsidRDefault="00F4225C">
      <w:pPr>
        <w:pStyle w:val="ConsPlusNormal"/>
        <w:jc w:val="both"/>
      </w:pPr>
      <w:r>
        <w:t xml:space="preserve">(в ред. </w:t>
      </w:r>
      <w:hyperlink r:id="rId50">
        <w:r>
          <w:rPr>
            <w:color w:val="0000FF"/>
          </w:rPr>
          <w:t>Указа</w:t>
        </w:r>
      </w:hyperlink>
      <w:r>
        <w:t xml:space="preserve"> Главы РД от 27.12.2019 N 130)</w:t>
      </w:r>
    </w:p>
    <w:p w14:paraId="64E8F907" w14:textId="77777777" w:rsidR="00F4225C" w:rsidRDefault="00F4225C">
      <w:pPr>
        <w:pStyle w:val="ConsPlusNormal"/>
        <w:spacing w:before="220"/>
        <w:ind w:firstLine="540"/>
        <w:jc w:val="both"/>
      </w:pPr>
      <w:r>
        <w:t>19. Независимую антикоррупционную экспертизу не может проводить независимый эксперт, принимавший участие в подготовке акта (проекта акта), а также независимый эксперт - юридическое лицо, находящееся в ведении органа исполнительной власти Республики Дагестан, принявшего данный акт (разработавшего данный проект акта).</w:t>
      </w:r>
    </w:p>
    <w:p w14:paraId="58A66605" w14:textId="77777777" w:rsidR="00F4225C" w:rsidRDefault="00F4225C">
      <w:pPr>
        <w:pStyle w:val="ConsPlusNormal"/>
        <w:jc w:val="both"/>
      </w:pPr>
      <w:r>
        <w:t xml:space="preserve">(в ред. </w:t>
      </w:r>
      <w:hyperlink r:id="rId51">
        <w:r>
          <w:rPr>
            <w:color w:val="0000FF"/>
          </w:rPr>
          <w:t>Указа</w:t>
        </w:r>
      </w:hyperlink>
      <w:r>
        <w:t xml:space="preserve"> Президента РД от 30.08.2012 N 138, </w:t>
      </w:r>
      <w:hyperlink r:id="rId52">
        <w:r>
          <w:rPr>
            <w:color w:val="0000FF"/>
          </w:rPr>
          <w:t>Указа</w:t>
        </w:r>
      </w:hyperlink>
      <w:r>
        <w:t xml:space="preserve"> Главы РД от 27.12.2019 N 130)</w:t>
      </w:r>
    </w:p>
    <w:p w14:paraId="02A4BDEA" w14:textId="77777777" w:rsidR="00F4225C" w:rsidRDefault="00F4225C">
      <w:pPr>
        <w:pStyle w:val="ConsPlusNormal"/>
        <w:spacing w:before="220"/>
        <w:ind w:firstLine="540"/>
        <w:jc w:val="both"/>
      </w:pPr>
      <w:r>
        <w:t xml:space="preserve">20-22. Утратили силу с 30 августа 2012 года. - </w:t>
      </w:r>
      <w:hyperlink r:id="rId53">
        <w:r>
          <w:rPr>
            <w:color w:val="0000FF"/>
          </w:rPr>
          <w:t>Указ</w:t>
        </w:r>
      </w:hyperlink>
      <w:r>
        <w:t xml:space="preserve"> Президента РД от 30.08.2012 N 138.</w:t>
      </w:r>
    </w:p>
    <w:p w14:paraId="0516634C" w14:textId="77777777" w:rsidR="00F4225C" w:rsidRDefault="00F4225C">
      <w:pPr>
        <w:pStyle w:val="ConsPlusNormal"/>
        <w:spacing w:before="220"/>
        <w:ind w:firstLine="540"/>
        <w:jc w:val="both"/>
      </w:pPr>
      <w:r>
        <w:t xml:space="preserve">23. Для проведения независимой антикоррупционной экспертизы орган государственной власти Республики Дагестан - разработчик акта (проекта акта) размещает его на своем официальном сайте в информационно-телекоммуникационной сети "Интернет" с указанием дат </w:t>
      </w:r>
      <w:r>
        <w:lastRenderedPageBreak/>
        <w:t>начала и окончания приема экспертных заключений по результатам независимой антикоррупционной экспертизы.</w:t>
      </w:r>
    </w:p>
    <w:p w14:paraId="46EC114F" w14:textId="77777777" w:rsidR="00F4225C" w:rsidRDefault="00F4225C">
      <w:pPr>
        <w:pStyle w:val="ConsPlusNormal"/>
        <w:jc w:val="both"/>
      </w:pPr>
      <w:r>
        <w:t xml:space="preserve">(в ред. </w:t>
      </w:r>
      <w:hyperlink r:id="rId54">
        <w:r>
          <w:rPr>
            <w:color w:val="0000FF"/>
          </w:rPr>
          <w:t>Указа</w:t>
        </w:r>
      </w:hyperlink>
      <w:r>
        <w:t xml:space="preserve"> Президента РД от 30.08.2012 N 138, </w:t>
      </w:r>
      <w:hyperlink r:id="rId55">
        <w:r>
          <w:rPr>
            <w:color w:val="0000FF"/>
          </w:rPr>
          <w:t>Указа</w:t>
        </w:r>
      </w:hyperlink>
      <w:r>
        <w:t xml:space="preserve"> Главы РД от 27.12.2019 N 130)</w:t>
      </w:r>
    </w:p>
    <w:p w14:paraId="6960E518" w14:textId="77777777" w:rsidR="00F4225C" w:rsidRDefault="00F4225C">
      <w:pPr>
        <w:pStyle w:val="ConsPlusNormal"/>
        <w:spacing w:before="220"/>
        <w:ind w:firstLine="540"/>
        <w:jc w:val="both"/>
      </w:pPr>
      <w:r>
        <w:t>24. Независимая антикоррупционная экспертиза проводится в соответствии с методикой, определенной Правительством Российской Федерации.</w:t>
      </w:r>
    </w:p>
    <w:p w14:paraId="4541BFBB" w14:textId="77777777" w:rsidR="00F4225C" w:rsidRDefault="00F4225C">
      <w:pPr>
        <w:pStyle w:val="ConsPlusNormal"/>
        <w:spacing w:before="220"/>
        <w:ind w:firstLine="540"/>
        <w:jc w:val="both"/>
      </w:pPr>
      <w:r>
        <w:t>Результаты независимой антикоррупционной экспертизы отражаются в экспертном заключении по форме, утвержденной федеральным органом исполнительной власти в сфере юстиции.</w:t>
      </w:r>
    </w:p>
    <w:p w14:paraId="06654600" w14:textId="77777777" w:rsidR="00F4225C" w:rsidRDefault="00F4225C">
      <w:pPr>
        <w:pStyle w:val="ConsPlusNormal"/>
        <w:spacing w:before="220"/>
        <w:ind w:firstLine="540"/>
        <w:jc w:val="both"/>
      </w:pPr>
      <w:r>
        <w:t>В экспертном заключении должны быть указаны выявленные в акте (проекте акта) коррупциогенные факторы и предложены способы их устранения.</w:t>
      </w:r>
    </w:p>
    <w:p w14:paraId="763B120A" w14:textId="77777777" w:rsidR="00F4225C" w:rsidRDefault="00F4225C">
      <w:pPr>
        <w:pStyle w:val="ConsPlusNormal"/>
        <w:jc w:val="both"/>
      </w:pPr>
      <w:r>
        <w:t xml:space="preserve">(в ред. </w:t>
      </w:r>
      <w:hyperlink r:id="rId56">
        <w:r>
          <w:rPr>
            <w:color w:val="0000FF"/>
          </w:rPr>
          <w:t>Указа</w:t>
        </w:r>
      </w:hyperlink>
      <w:r>
        <w:t xml:space="preserve"> Президента РД от 30.08.2012 N 138, </w:t>
      </w:r>
      <w:hyperlink r:id="rId57">
        <w:r>
          <w:rPr>
            <w:color w:val="0000FF"/>
          </w:rPr>
          <w:t>Указа</w:t>
        </w:r>
      </w:hyperlink>
      <w:r>
        <w:t xml:space="preserve"> Главы РД от 27.12.2019 N 130)</w:t>
      </w:r>
    </w:p>
    <w:p w14:paraId="532FF1A2" w14:textId="77777777" w:rsidR="00F4225C" w:rsidRDefault="00F4225C">
      <w:pPr>
        <w:pStyle w:val="ConsPlusNormal"/>
        <w:spacing w:before="220"/>
        <w:ind w:firstLine="540"/>
        <w:jc w:val="both"/>
      </w:pPr>
      <w:r>
        <w:t>25. Экспертное заключение направляется органу, принявшему акт (разработавшему проект акта), и органу, представившему акт (проект акта) для проведения правовой экспертизы, по почте или курьерским способом либо в виде электронного документа по адресу, указанному на его официальном сайте в информационно-телекоммуникационной сети "Интернет".</w:t>
      </w:r>
    </w:p>
    <w:p w14:paraId="7155B22F" w14:textId="77777777" w:rsidR="00F4225C" w:rsidRDefault="00F4225C">
      <w:pPr>
        <w:pStyle w:val="ConsPlusNormal"/>
        <w:jc w:val="both"/>
      </w:pPr>
      <w:r>
        <w:t xml:space="preserve">(в ред. </w:t>
      </w:r>
      <w:hyperlink r:id="rId58">
        <w:r>
          <w:rPr>
            <w:color w:val="0000FF"/>
          </w:rPr>
          <w:t>Указа</w:t>
        </w:r>
      </w:hyperlink>
      <w:r>
        <w:t xml:space="preserve"> Президента РД от 30.08.2012 N 138, </w:t>
      </w:r>
      <w:hyperlink r:id="rId59">
        <w:r>
          <w:rPr>
            <w:color w:val="0000FF"/>
          </w:rPr>
          <w:t>Указа</w:t>
        </w:r>
      </w:hyperlink>
      <w:r>
        <w:t xml:space="preserve"> Главы РД от 27.12.2019 N 130)</w:t>
      </w:r>
    </w:p>
    <w:p w14:paraId="7FA1A936" w14:textId="77777777" w:rsidR="00F4225C" w:rsidRDefault="00F4225C">
      <w:pPr>
        <w:pStyle w:val="ConsPlusNormal"/>
        <w:spacing w:before="220"/>
        <w:ind w:firstLine="540"/>
        <w:jc w:val="both"/>
      </w:pPr>
      <w:r>
        <w:t>26. Экспертное заключение носит рекомендательный характер и подлежит обязательному рассмотрению органами, которым оно направлено, в 30-дневный срок со дня его получения. По результатам рассмотрения независимому эксперту направляется мотивированный ответ, за исключением случаев, когда в экспертном заключении отсутствует предложение о способе устранения выявленных коррупциогенных факторов.</w:t>
      </w:r>
    </w:p>
    <w:p w14:paraId="77E56B6F" w14:textId="77777777" w:rsidR="00F4225C" w:rsidRDefault="00F4225C">
      <w:pPr>
        <w:pStyle w:val="ConsPlusNormal"/>
        <w:jc w:val="both"/>
      </w:pPr>
    </w:p>
    <w:p w14:paraId="3757740A" w14:textId="77777777" w:rsidR="00F4225C" w:rsidRDefault="00F4225C">
      <w:pPr>
        <w:pStyle w:val="ConsPlusNormal"/>
        <w:jc w:val="both"/>
      </w:pPr>
    </w:p>
    <w:p w14:paraId="310B8112" w14:textId="77777777" w:rsidR="00F4225C" w:rsidRDefault="00F4225C">
      <w:pPr>
        <w:pStyle w:val="ConsPlusNormal"/>
        <w:pBdr>
          <w:bottom w:val="single" w:sz="6" w:space="0" w:color="auto"/>
        </w:pBdr>
        <w:spacing w:before="100" w:after="100"/>
        <w:jc w:val="both"/>
        <w:rPr>
          <w:sz w:val="2"/>
          <w:szCs w:val="2"/>
        </w:rPr>
      </w:pPr>
    </w:p>
    <w:p w14:paraId="6B5FB4A9" w14:textId="77777777" w:rsidR="002B46FA" w:rsidRDefault="002B46FA"/>
    <w:sectPr w:rsidR="002B46FA" w:rsidSect="009C7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5C"/>
    <w:rsid w:val="002B46FA"/>
    <w:rsid w:val="00F4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8B28"/>
  <w15:chartTrackingRefBased/>
  <w15:docId w15:val="{A20254B5-78C9-4FD8-B149-17C8019C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2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4225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4225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E165066AD94858666C037291462D0B70625EC3008306218D3E5CC5BE35BF3BD469FCF4C17EA834190868BC895CB3A11CB65E64CE1AB18AB7E81Dw9pEN" TargetMode="External"/><Relationship Id="rId18" Type="http://schemas.openxmlformats.org/officeDocument/2006/relationships/hyperlink" Target="consultantplus://offline/ref=17E165066AD94858666C037291462D0B70625EC3078700268C3E5CC5BE35BF3BD469FCF4C17EA83419086FBC895CB3A11CB65E64CE1AB18AB7E81Dw9pEN" TargetMode="External"/><Relationship Id="rId26" Type="http://schemas.openxmlformats.org/officeDocument/2006/relationships/hyperlink" Target="consultantplus://offline/ref=17E165066AD94858666C037291462D0B70625EC300820427803E5CC5BE35BF3BD469FCF4C17EA83419086DB8895CB3A11CB65E64CE1AB18AB7E81Dw9pEN" TargetMode="External"/><Relationship Id="rId39" Type="http://schemas.openxmlformats.org/officeDocument/2006/relationships/hyperlink" Target="consultantplus://offline/ref=17E165066AD94858666C037291462D0B70625EC3078700268C3E5CC5BE35BF3BD469FCF4C17EA83419086FBC895CB3A11CB65E64CE1AB18AB7E81Dw9pEN" TargetMode="External"/><Relationship Id="rId21" Type="http://schemas.openxmlformats.org/officeDocument/2006/relationships/hyperlink" Target="consultantplus://offline/ref=17E165066AD94858666C037291462D0B70625EC3078500208D3E5CC5BE35BF3BD469FCF4C17EA83419086DBF895CB3A11CB65E64CE1AB18AB7E81Dw9pEN" TargetMode="External"/><Relationship Id="rId34" Type="http://schemas.openxmlformats.org/officeDocument/2006/relationships/hyperlink" Target="consultantplus://offline/ref=17E165066AD94858666C037291462D0B70625EC301830526873E5CC5BE35BF3BD469FCF4C17EA83419086CBB895CB3A11CB65E64CE1AB18AB7E81Dw9pEN" TargetMode="External"/><Relationship Id="rId42" Type="http://schemas.openxmlformats.org/officeDocument/2006/relationships/hyperlink" Target="consultantplus://offline/ref=17E165066AD94858666C037291462D0B70625EC300820427803E5CC5BE35BF3BD469FCF4C17EA83419086EBC895CB3A11CB65E64CE1AB18AB7E81Dw9pEN" TargetMode="External"/><Relationship Id="rId47" Type="http://schemas.openxmlformats.org/officeDocument/2006/relationships/hyperlink" Target="consultantplus://offline/ref=17E165066AD94858666C037291462D0B70625EC3078700268C3E5CC5BE35BF3BD469FCF4C17EA83419086FBC895CB3A11CB65E64CE1AB18AB7E81Dw9pEN" TargetMode="External"/><Relationship Id="rId50" Type="http://schemas.openxmlformats.org/officeDocument/2006/relationships/hyperlink" Target="consultantplus://offline/ref=17E165066AD94858666C037291462D0B70625EC300820427803E5CC5BE35BF3BD469FCF4C17EA83419086EBE895CB3A11CB65E64CE1AB18AB7E81Dw9pEN" TargetMode="External"/><Relationship Id="rId55" Type="http://schemas.openxmlformats.org/officeDocument/2006/relationships/hyperlink" Target="consultantplus://offline/ref=17E165066AD94858666C037291462D0B70625EC300820427803E5CC5BE35BF3BD469FCF4C17EA83419086EBE895CB3A11CB65E64CE1AB18AB7E81Dw9pEN" TargetMode="External"/><Relationship Id="rId7" Type="http://schemas.openxmlformats.org/officeDocument/2006/relationships/hyperlink" Target="consultantplus://offline/ref=17E165066AD94858666C037291462D0B70625EC3078700268C3E5CC5BE35BF3BD469FCF4C17EA83419086FBC895CB3A11CB65E64CE1AB18AB7E81Dw9pEN" TargetMode="External"/><Relationship Id="rId2" Type="http://schemas.openxmlformats.org/officeDocument/2006/relationships/settings" Target="settings.xml"/><Relationship Id="rId16" Type="http://schemas.openxmlformats.org/officeDocument/2006/relationships/hyperlink" Target="consultantplus://offline/ref=17E165066AD94858666C037291462D0B70625EC3028304248C3E5CC5BE35BF3BD469FCF4C17EA83419086CBB895CB3A11CB65E64CE1AB18AB7E81Dw9pEN" TargetMode="External"/><Relationship Id="rId29" Type="http://schemas.openxmlformats.org/officeDocument/2006/relationships/hyperlink" Target="consultantplus://offline/ref=17E165066AD94858666C037291462D0B70625EC300820427803E5CC5BE35BF3BD469FCF4C17EA83419086DBA895CB3A11CB65E64CE1AB18AB7E81Dw9pEN" TargetMode="External"/><Relationship Id="rId11" Type="http://schemas.openxmlformats.org/officeDocument/2006/relationships/hyperlink" Target="consultantplus://offline/ref=17E165066AD94858666C037291462D0B70625EC300820427803E5CC5BE35BF3BD469FCF4C17EA83419086CBB895CB3A11CB65E64CE1AB18AB7E81Dw9pEN" TargetMode="External"/><Relationship Id="rId24" Type="http://schemas.openxmlformats.org/officeDocument/2006/relationships/hyperlink" Target="consultantplus://offline/ref=17E165066AD94858666C037291462D0B70625EC300820427803E5CC5BE35BF3BD469FCF4C17EA83419086DBF895CB3A11CB65E64CE1AB18AB7E81Dw9pEN" TargetMode="External"/><Relationship Id="rId32" Type="http://schemas.openxmlformats.org/officeDocument/2006/relationships/hyperlink" Target="consultantplus://offline/ref=17E165066AD94858666C037291462D0B70625EC3028304248C3E5CC5BE35BF3BD469FCF4C17EA83419086CBA895CB3A11CB65E64CE1AB18AB7E81Dw9pEN" TargetMode="External"/><Relationship Id="rId37" Type="http://schemas.openxmlformats.org/officeDocument/2006/relationships/hyperlink" Target="consultantplus://offline/ref=17E165066AD94858666C037291462D0B70625EC300820427803E5CC5BE35BF3BD469FCF4C17EA83419086DB4895CB3A11CB65E64CE1AB18AB7E81Dw9pEN" TargetMode="External"/><Relationship Id="rId40" Type="http://schemas.openxmlformats.org/officeDocument/2006/relationships/hyperlink" Target="consultantplus://offline/ref=17E165066AD94858666C037291462D0B70625EC3078500208D3E5CC5BE35BF3BD469FCF4C17EA83419086DBF895CB3A11CB65E64CE1AB18AB7E81Dw9pEN" TargetMode="External"/><Relationship Id="rId45" Type="http://schemas.openxmlformats.org/officeDocument/2006/relationships/hyperlink" Target="consultantplus://offline/ref=17E165066AD94858666C037291462D0B70625EC300820427803E5CC5BE35BF3BD469FCF4C17EA83419086EBE895CB3A11CB65E64CE1AB18AB7E81Dw9pEN" TargetMode="External"/><Relationship Id="rId53" Type="http://schemas.openxmlformats.org/officeDocument/2006/relationships/hyperlink" Target="consultantplus://offline/ref=17E165066AD94858666C037291462D0B70625EC3028304248C3E5CC5BE35BF3BD469FCF4C17EA83419086DBF895CB3A11CB65E64CE1AB18AB7E81Dw9pEN" TargetMode="External"/><Relationship Id="rId58" Type="http://schemas.openxmlformats.org/officeDocument/2006/relationships/hyperlink" Target="consultantplus://offline/ref=17E165066AD94858666C037291462D0B70625EC3028304248C3E5CC5BE35BF3BD469FCF4C17EA83419086DB5895CB3A11CB65E64CE1AB18AB7E81Dw9pEN" TargetMode="External"/><Relationship Id="rId5" Type="http://schemas.openxmlformats.org/officeDocument/2006/relationships/hyperlink" Target="consultantplus://offline/ref=17E165066AD94858666C037291462D0B70625EC3028304248C3E5CC5BE35BF3BD469FCF4C17EA83419086CBB895CB3A11CB65E64CE1AB18AB7E81Dw9pEN" TargetMode="External"/><Relationship Id="rId61" Type="http://schemas.openxmlformats.org/officeDocument/2006/relationships/theme" Target="theme/theme1.xml"/><Relationship Id="rId19" Type="http://schemas.openxmlformats.org/officeDocument/2006/relationships/hyperlink" Target="consultantplus://offline/ref=17E165066AD94858666C037291462D0B70625EC301810723813E5CC5BE35BF3BD469FCF4C17EA83419086CBB895CB3A11CB65E64CE1AB18AB7E81Dw9pEN" TargetMode="External"/><Relationship Id="rId14" Type="http://schemas.openxmlformats.org/officeDocument/2006/relationships/hyperlink" Target="consultantplus://offline/ref=17E165066AD94858666C037291462D0B70625EC300820427803E5CC5BE35BF3BD469FCF4C17EA83419086CB5895CB3A11CB65E64CE1AB18AB7E81Dw9pEN" TargetMode="External"/><Relationship Id="rId22" Type="http://schemas.openxmlformats.org/officeDocument/2006/relationships/hyperlink" Target="consultantplus://offline/ref=17E165066AD94858666C037291462D0B70625EC300820427803E5CC5BE35BF3BD469FCF4C17EA83419086CBB895CB3A11CB65E64CE1AB18AB7E81Dw9pEN" TargetMode="External"/><Relationship Id="rId27" Type="http://schemas.openxmlformats.org/officeDocument/2006/relationships/hyperlink" Target="consultantplus://offline/ref=17E165066AD94858666C037291462D0B70625EC3078700268C3E5CC5BE35BF3BD469FCF4C17EA83419086FBC895CB3A11CB65E64CE1AB18AB7E81Dw9pEN" TargetMode="External"/><Relationship Id="rId30" Type="http://schemas.openxmlformats.org/officeDocument/2006/relationships/hyperlink" Target="consultantplus://offline/ref=17E165066AD94858666C037291462D0B70625EC300820427803E5CC5BE35BF3BD469FCF4C17EA83419086DB5895CB3A11CB65E64CE1AB18AB7E81Dw9pEN" TargetMode="External"/><Relationship Id="rId35" Type="http://schemas.openxmlformats.org/officeDocument/2006/relationships/hyperlink" Target="consultantplus://offline/ref=17E165066AD94858666C037291462D0B70625EC307870026873E5CC5BE35BF3BD469FCF4C17EA83419086CBB895CB3A11CB65E64CE1AB18AB7E81Dw9pEN" TargetMode="External"/><Relationship Id="rId43" Type="http://schemas.openxmlformats.org/officeDocument/2006/relationships/hyperlink" Target="consultantplus://offline/ref=17E165066AD94858666C037291462D0B70625EC300820427803E5CC5BE35BF3BD469FCF4C17EA83419086EBC895CB3A11CB65E64CE1AB18AB7E81Dw9pEN" TargetMode="External"/><Relationship Id="rId48" Type="http://schemas.openxmlformats.org/officeDocument/2006/relationships/hyperlink" Target="consultantplus://offline/ref=17E165066AD94858666C037291462D0B70625EC300820427803E5CC5BE35BF3BD469FCF4C17EA83419086EBE895CB3A11CB65E64CE1AB18AB7E81Dw9pEN" TargetMode="External"/><Relationship Id="rId56" Type="http://schemas.openxmlformats.org/officeDocument/2006/relationships/hyperlink" Target="consultantplus://offline/ref=17E165066AD94858666C037291462D0B70625EC3028304248C3E5CC5BE35BF3BD469FCF4C17EA83419086DB9895CB3A11CB65E64CE1AB18AB7E81Dw9pEN" TargetMode="External"/><Relationship Id="rId8" Type="http://schemas.openxmlformats.org/officeDocument/2006/relationships/hyperlink" Target="consultantplus://offline/ref=17E165066AD94858666C037291462D0B70625EC301810723813E5CC5BE35BF3BD469FCF4C17EA83419086CBB895CB3A11CB65E64CE1AB18AB7E81Dw9pEN" TargetMode="External"/><Relationship Id="rId51" Type="http://schemas.openxmlformats.org/officeDocument/2006/relationships/hyperlink" Target="consultantplus://offline/ref=17E165066AD94858666C037291462D0B70625EC3028304248C3E5CC5BE35BF3BD469FCF4C17EA83419086DBD895CB3A11CB65E64CE1AB18AB7E81Dw9pEN" TargetMode="External"/><Relationship Id="rId3" Type="http://schemas.openxmlformats.org/officeDocument/2006/relationships/webSettings" Target="webSettings.xml"/><Relationship Id="rId12" Type="http://schemas.openxmlformats.org/officeDocument/2006/relationships/hyperlink" Target="consultantplus://offline/ref=17E165066AD94858666C1D7F872A7002726A03CA05830875D8610798E93CB56C9326A5B68573A9361B0338ECC65DEFE54CA55E67CE18B796wBp6N" TargetMode="External"/><Relationship Id="rId17" Type="http://schemas.openxmlformats.org/officeDocument/2006/relationships/hyperlink" Target="consultantplus://offline/ref=17E165066AD94858666C037291462D0B70625EC307870026873E5CC5BE35BF3BD469FCF4C17EA83419086CBB895CB3A11CB65E64CE1AB18AB7E81Dw9pEN" TargetMode="External"/><Relationship Id="rId25" Type="http://schemas.openxmlformats.org/officeDocument/2006/relationships/hyperlink" Target="consultantplus://offline/ref=17E165066AD94858666C037291462D0B70625EC300820427803E5CC5BE35BF3BD469FCF4C17EA83419086DBE895CB3A11CB65E64CE1AB18AB7E81Dw9pEN" TargetMode="External"/><Relationship Id="rId33" Type="http://schemas.openxmlformats.org/officeDocument/2006/relationships/hyperlink" Target="consultantplus://offline/ref=17E165066AD94858666C037291462D0B70625EC3078700268C3E5CC5BE35BF3BD469FCF4C17EA83419086FBC895CB3A11CB65E64CE1AB18AB7E81Dw9pEN" TargetMode="External"/><Relationship Id="rId38" Type="http://schemas.openxmlformats.org/officeDocument/2006/relationships/hyperlink" Target="consultantplus://offline/ref=17E165066AD94858666C037291462D0B70625EC3028304248C3E5CC5BE35BF3BD469FCF4C17EA83419086CB5895CB3A11CB65E64CE1AB18AB7E81Dw9pEN" TargetMode="External"/><Relationship Id="rId46" Type="http://schemas.openxmlformats.org/officeDocument/2006/relationships/hyperlink" Target="consultantplus://offline/ref=17E165066AD94858666C037291462D0B70625EC300820427803E5CC5BE35BF3BD469FCF4C17EA83419086EBE895CB3A11CB65E64CE1AB18AB7E81Dw9pEN" TargetMode="External"/><Relationship Id="rId59" Type="http://schemas.openxmlformats.org/officeDocument/2006/relationships/hyperlink" Target="consultantplus://offline/ref=17E165066AD94858666C037291462D0B70625EC300820427803E5CC5BE35BF3BD469FCF4C17EA83419086EBE895CB3A11CB65E64CE1AB18AB7E81Dw9pEN" TargetMode="External"/><Relationship Id="rId20" Type="http://schemas.openxmlformats.org/officeDocument/2006/relationships/hyperlink" Target="consultantplus://offline/ref=17E165066AD94858666C037291462D0B70625EC301830526873E5CC5BE35BF3BD469FCF4C17EA83419086CBB895CB3A11CB65E64CE1AB18AB7E81Dw9pEN" TargetMode="External"/><Relationship Id="rId41" Type="http://schemas.openxmlformats.org/officeDocument/2006/relationships/hyperlink" Target="consultantplus://offline/ref=17E165066AD94858666C037291462D0B70625EC300820427803E5CC5BE35BF3BD469FCF4C17EA83419086EBD895CB3A11CB65E64CE1AB18AB7E81Dw9pEN" TargetMode="External"/><Relationship Id="rId54" Type="http://schemas.openxmlformats.org/officeDocument/2006/relationships/hyperlink" Target="consultantplus://offline/ref=17E165066AD94858666C037291462D0B70625EC3028304248C3E5CC5BE35BF3BD469FCF4C17EA83419086DBE895CB3A11CB65E64CE1AB18AB7E81Dw9pEN" TargetMode="External"/><Relationship Id="rId1" Type="http://schemas.openxmlformats.org/officeDocument/2006/relationships/styles" Target="styles.xml"/><Relationship Id="rId6" Type="http://schemas.openxmlformats.org/officeDocument/2006/relationships/hyperlink" Target="consultantplus://offline/ref=17E165066AD94858666C037291462D0B70625EC307870026873E5CC5BE35BF3BD469FCF4C17EA83419086CBB895CB3A11CB65E64CE1AB18AB7E81Dw9pEN" TargetMode="External"/><Relationship Id="rId15" Type="http://schemas.openxmlformats.org/officeDocument/2006/relationships/hyperlink" Target="consultantplus://offline/ref=17E165066AD94858666C037291462D0B70625EC300820427803E5CC5BE35BF3BD469FCF4C17EA83419086CB4895CB3A11CB65E64CE1AB18AB7E81Dw9pEN" TargetMode="External"/><Relationship Id="rId23" Type="http://schemas.openxmlformats.org/officeDocument/2006/relationships/hyperlink" Target="consultantplus://offline/ref=17E165066AD94858666C037291462D0B70625EC300820427803E5CC5BE35BF3BD469FCF4C17EA83419086DBC895CB3A11CB65E64CE1AB18AB7E81Dw9pEN" TargetMode="External"/><Relationship Id="rId28" Type="http://schemas.openxmlformats.org/officeDocument/2006/relationships/hyperlink" Target="consultantplus://offline/ref=17E165066AD94858666C037291462D0B70625EC300820427803E5CC5BE35BF3BD469FCF4C17EA83419086DBB895CB3A11CB65E64CE1AB18AB7E81Dw9pEN" TargetMode="External"/><Relationship Id="rId36" Type="http://schemas.openxmlformats.org/officeDocument/2006/relationships/hyperlink" Target="consultantplus://offline/ref=17E165066AD94858666C037291462D0B70625EC3008306218D3E5CC5BE35BF3BD469FCE6C126A4341C166CBB9C0AE2E7w4pAN" TargetMode="External"/><Relationship Id="rId49" Type="http://schemas.openxmlformats.org/officeDocument/2006/relationships/hyperlink" Target="consultantplus://offline/ref=17E165066AD94858666C037291462D0B70625EC3028304248C3E5CC5BE35BF3BD469FCF4C17EA83419086CB4895CB3A11CB65E64CE1AB18AB7E81Dw9pEN" TargetMode="External"/><Relationship Id="rId57" Type="http://schemas.openxmlformats.org/officeDocument/2006/relationships/hyperlink" Target="consultantplus://offline/ref=17E165066AD94858666C037291462D0B70625EC300820427803E5CC5BE35BF3BD469FCF4C17EA83419086EBE895CB3A11CB65E64CE1AB18AB7E81Dw9pEN" TargetMode="External"/><Relationship Id="rId10" Type="http://schemas.openxmlformats.org/officeDocument/2006/relationships/hyperlink" Target="consultantplus://offline/ref=17E165066AD94858666C037291462D0B70625EC3078500208D3E5CC5BE35BF3BD469FCF4C17EA83419086DBF895CB3A11CB65E64CE1AB18AB7E81Dw9pEN" TargetMode="External"/><Relationship Id="rId31" Type="http://schemas.openxmlformats.org/officeDocument/2006/relationships/hyperlink" Target="consultantplus://offline/ref=17E165066AD94858666C037291462D0B70625EC301810723813E5CC5BE35BF3BD469FCF4C17EA83419086CBB895CB3A11CB65E64CE1AB18AB7E81Dw9pEN" TargetMode="External"/><Relationship Id="rId44" Type="http://schemas.openxmlformats.org/officeDocument/2006/relationships/hyperlink" Target="consultantplus://offline/ref=17E165066AD94858666C037291462D0B70625EC300820427803E5CC5BE35BF3BD469FCF4C17EA83419086EBF895CB3A11CB65E64CE1AB18AB7E81Dw9pEN" TargetMode="External"/><Relationship Id="rId52" Type="http://schemas.openxmlformats.org/officeDocument/2006/relationships/hyperlink" Target="consultantplus://offline/ref=17E165066AD94858666C037291462D0B70625EC300820427803E5CC5BE35BF3BD469FCF4C17EA83419086EBE895CB3A11CB65E64CE1AB18AB7E81Dw9pEN"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17E165066AD94858666C037291462D0B70625EC301830526873E5CC5BE35BF3BD469FCF4C17EA83419086CBB895CB3A11CB65E64CE1AB18AB7E81Dw9p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3062</Words>
  <Characters>17456</Characters>
  <Application>Microsoft Office Word</Application>
  <DocSecurity>0</DocSecurity>
  <Lines>145</Lines>
  <Paragraphs>40</Paragraphs>
  <ScaleCrop>false</ScaleCrop>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Узеров</dc:creator>
  <cp:keywords/>
  <dc:description/>
  <cp:lastModifiedBy>Мурад Узеров</cp:lastModifiedBy>
  <cp:revision>1</cp:revision>
  <dcterms:created xsi:type="dcterms:W3CDTF">2023-06-05T13:41:00Z</dcterms:created>
  <dcterms:modified xsi:type="dcterms:W3CDTF">2023-06-05T13:42:00Z</dcterms:modified>
</cp:coreProperties>
</file>