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F9E447" w14:textId="274CCC94" w:rsidR="002274B4" w:rsidRPr="002274B4" w:rsidRDefault="002274B4" w:rsidP="002274B4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Приложение </w:t>
      </w:r>
      <w:r w:rsidR="00951B2A">
        <w:rPr>
          <w:rFonts w:ascii="Times New Roman" w:eastAsia="Times New Roman" w:hAnsi="Times New Roman"/>
          <w:b/>
          <w:sz w:val="24"/>
          <w:szCs w:val="28"/>
        </w:rPr>
        <w:t>8</w:t>
      </w:r>
    </w:p>
    <w:p w14:paraId="3CB77380" w14:textId="77777777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к Закону Республики Дагестан</w:t>
      </w:r>
    </w:p>
    <w:p w14:paraId="64D6CB24" w14:textId="0BA24A12" w:rsidR="002274B4" w:rsidRPr="002274B4" w:rsidRDefault="00C92438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«</w:t>
      </w:r>
      <w:r w:rsidR="002274B4" w:rsidRPr="002274B4">
        <w:rPr>
          <w:rFonts w:ascii="Times New Roman" w:eastAsia="Times New Roman" w:hAnsi="Times New Roman"/>
          <w:b/>
          <w:sz w:val="24"/>
          <w:szCs w:val="28"/>
        </w:rPr>
        <w:t>О республиканском бюджете</w:t>
      </w:r>
    </w:p>
    <w:p w14:paraId="1F3C1586" w14:textId="10826AB7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>Республики Дагестан на 202</w:t>
      </w:r>
      <w:r w:rsidR="002C54EA">
        <w:rPr>
          <w:rFonts w:ascii="Times New Roman" w:eastAsia="Times New Roman" w:hAnsi="Times New Roman"/>
          <w:b/>
          <w:sz w:val="24"/>
          <w:szCs w:val="28"/>
        </w:rPr>
        <w:t>5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</w:t>
      </w:r>
    </w:p>
    <w:p w14:paraId="5F12694E" w14:textId="5FA9EC36" w:rsidR="002274B4" w:rsidRPr="002274B4" w:rsidRDefault="002274B4" w:rsidP="002274B4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на плановый период 202</w:t>
      </w:r>
      <w:r w:rsidR="002C54EA">
        <w:rPr>
          <w:rFonts w:ascii="Times New Roman" w:eastAsia="Times New Roman" w:hAnsi="Times New Roman"/>
          <w:b/>
          <w:sz w:val="24"/>
          <w:szCs w:val="28"/>
        </w:rPr>
        <w:t>6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и 202</w:t>
      </w:r>
      <w:r w:rsidR="002C54EA">
        <w:rPr>
          <w:rFonts w:ascii="Times New Roman" w:eastAsia="Times New Roman" w:hAnsi="Times New Roman"/>
          <w:b/>
          <w:sz w:val="24"/>
          <w:szCs w:val="28"/>
        </w:rPr>
        <w:t>7</w:t>
      </w:r>
      <w:r w:rsidRPr="002274B4">
        <w:rPr>
          <w:rFonts w:ascii="Times New Roman" w:eastAsia="Times New Roman" w:hAnsi="Times New Roman"/>
          <w:b/>
          <w:sz w:val="24"/>
          <w:szCs w:val="28"/>
        </w:rPr>
        <w:t xml:space="preserve"> годов</w:t>
      </w:r>
      <w:r w:rsidR="00C92438">
        <w:rPr>
          <w:rFonts w:ascii="Times New Roman" w:eastAsia="Times New Roman" w:hAnsi="Times New Roman"/>
          <w:b/>
          <w:sz w:val="24"/>
          <w:szCs w:val="28"/>
        </w:rPr>
        <w:t>»</w:t>
      </w:r>
    </w:p>
    <w:p w14:paraId="605EB4F1" w14:textId="4AE87AD2" w:rsid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53BCB04E" w14:textId="77777777" w:rsidR="00C65E73" w:rsidRPr="002274B4" w:rsidRDefault="00C65E73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  <w:bookmarkStart w:id="0" w:name="_GoBack"/>
      <w:bookmarkEnd w:id="0"/>
    </w:p>
    <w:p w14:paraId="2C507910" w14:textId="77777777" w:rsidR="002274B4" w:rsidRPr="002274B4" w:rsidRDefault="002274B4" w:rsidP="002274B4">
      <w:pPr>
        <w:spacing w:after="0" w:line="240" w:lineRule="exact"/>
        <w:jc w:val="center"/>
        <w:rPr>
          <w:rFonts w:ascii="Times New Roman" w:eastAsia="Calibri" w:hAnsi="Times New Roman"/>
          <w:sz w:val="24"/>
          <w:szCs w:val="28"/>
        </w:rPr>
      </w:pPr>
    </w:p>
    <w:p w14:paraId="7CAABFE6" w14:textId="77777777" w:rsidR="00080C66" w:rsidRDefault="00080C66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Распределение</w:t>
      </w:r>
      <w:r w:rsidR="002274B4"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бюджетных ассигнований, направляемых </w:t>
      </w:r>
    </w:p>
    <w:p w14:paraId="0DEE8D70" w14:textId="6C0DE166" w:rsidR="00080C66" w:rsidRDefault="002274B4" w:rsidP="00863D8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на государственную</w:t>
      </w:r>
      <w:r w:rsidR="00080C66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поддержку семьи и детей на 202</w:t>
      </w:r>
      <w:r w:rsidR="002C54E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5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 </w:t>
      </w:r>
    </w:p>
    <w:p w14:paraId="2CECEF18" w14:textId="66224044" w:rsidR="002274B4" w:rsidRDefault="002274B4" w:rsidP="002274B4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</w:pP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и на плановый период 202</w:t>
      </w:r>
      <w:r w:rsidR="002C54E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6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и 202</w:t>
      </w:r>
      <w:r w:rsidR="002C54EA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>7</w:t>
      </w:r>
      <w:r w:rsidRPr="002274B4">
        <w:rPr>
          <w:rFonts w:ascii="Times New Roman" w:eastAsia="Calibri" w:hAnsi="Times New Roman"/>
          <w:b/>
          <w:bCs/>
          <w:color w:val="000000"/>
          <w:sz w:val="26"/>
          <w:szCs w:val="26"/>
          <w:lang w:eastAsia="en-US"/>
        </w:rPr>
        <w:t xml:space="preserve"> годов</w:t>
      </w:r>
    </w:p>
    <w:p w14:paraId="55EE2592" w14:textId="03DF5F60" w:rsidR="008F6926" w:rsidRDefault="008F6926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2B5A868C" w14:textId="77777777" w:rsidR="00C65E73" w:rsidRPr="008F6926" w:rsidRDefault="00C65E73" w:rsidP="008F6926">
      <w:pPr>
        <w:widowControl w:val="0"/>
        <w:autoSpaceDE w:val="0"/>
        <w:autoSpaceDN w:val="0"/>
        <w:adjustRightInd w:val="0"/>
        <w:spacing w:after="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02DF4679" w14:textId="087E3D1C" w:rsidR="008F6926" w:rsidRPr="008F6926" w:rsidRDefault="008F6926" w:rsidP="008F6926">
      <w:pPr>
        <w:widowControl w:val="0"/>
        <w:autoSpaceDE w:val="0"/>
        <w:autoSpaceDN w:val="0"/>
        <w:adjustRightInd w:val="0"/>
        <w:spacing w:after="60" w:line="240" w:lineRule="exact"/>
        <w:ind w:firstLine="709"/>
        <w:jc w:val="right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F6926">
        <w:rPr>
          <w:rFonts w:ascii="Times New Roman" w:eastAsia="Calibri" w:hAnsi="Times New Roman"/>
          <w:color w:val="000000"/>
          <w:sz w:val="24"/>
          <w:szCs w:val="24"/>
          <w:lang w:eastAsia="en-US"/>
        </w:rPr>
        <w:t>(тыс. рублей)</w:t>
      </w:r>
    </w:p>
    <w:tbl>
      <w:tblPr>
        <w:tblW w:w="10261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4"/>
        <w:gridCol w:w="1536"/>
        <w:gridCol w:w="550"/>
        <w:gridCol w:w="550"/>
        <w:gridCol w:w="1450"/>
        <w:gridCol w:w="1464"/>
        <w:gridCol w:w="1627"/>
      </w:tblGrid>
      <w:tr w:rsidR="004C10C1" w:rsidRPr="00D15F2B" w14:paraId="090767C3" w14:textId="77777777" w:rsidTr="00D15F2B">
        <w:trPr>
          <w:trHeight w:val="20"/>
        </w:trPr>
        <w:tc>
          <w:tcPr>
            <w:tcW w:w="308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0F60A7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BD929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6C25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AC2FA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4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B6A0D9" w14:textId="1D7E8A5A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54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58F3B" w14:textId="64A2093C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54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94A193" w14:textId="0F31F8F8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2C54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ECAC27E" w14:textId="77777777" w:rsidR="00332473" w:rsidRPr="00D15F2B" w:rsidRDefault="00332473" w:rsidP="00332473">
      <w:pPr>
        <w:spacing w:after="0"/>
        <w:rPr>
          <w:sz w:val="2"/>
          <w:szCs w:val="2"/>
        </w:rPr>
      </w:pPr>
    </w:p>
    <w:tbl>
      <w:tblPr>
        <w:tblW w:w="1026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2"/>
        <w:gridCol w:w="1536"/>
        <w:gridCol w:w="550"/>
        <w:gridCol w:w="550"/>
        <w:gridCol w:w="1451"/>
        <w:gridCol w:w="1465"/>
        <w:gridCol w:w="1502"/>
        <w:gridCol w:w="125"/>
      </w:tblGrid>
      <w:tr w:rsidR="004C10C1" w:rsidRPr="00D15F2B" w14:paraId="23B46430" w14:textId="77777777" w:rsidTr="00990983">
        <w:trPr>
          <w:trHeight w:val="20"/>
          <w:tblHeader/>
        </w:trPr>
        <w:tc>
          <w:tcPr>
            <w:tcW w:w="308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451C4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1D9AC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84C8F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E092D" w14:textId="77777777" w:rsidR="004C10C1" w:rsidRPr="00D15F2B" w:rsidRDefault="004C10C1" w:rsidP="003324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42EDA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A4AFBB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F68762" w14:textId="77777777" w:rsidR="004C10C1" w:rsidRPr="00D15F2B" w:rsidRDefault="004C10C1" w:rsidP="00080C6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F2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990983" w:rsidRPr="00990983" w14:paraId="1138D081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left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8D11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5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311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92E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192D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9FDB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11 351 335,96</w:t>
            </w:r>
          </w:p>
        </w:tc>
        <w:tc>
          <w:tcPr>
            <w:tcW w:w="146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529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11 355 851,65</w:t>
            </w:r>
          </w:p>
        </w:tc>
        <w:tc>
          <w:tcPr>
            <w:tcW w:w="1502" w:type="dxa"/>
            <w:tcBorders>
              <w:left w:val="single" w:sz="8" w:space="0" w:color="000000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11B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11 355 851,65</w:t>
            </w:r>
          </w:p>
        </w:tc>
      </w:tr>
      <w:tr w:rsidR="00990983" w:rsidRPr="00990983" w14:paraId="7C0984B7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39B7C" w14:textId="27BADCDC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92438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Развитие жилищного строительства в Республике Дагестан</w:t>
            </w:r>
            <w:r w:rsidR="00C92438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6" w:type="dxa"/>
            <w:tcBorders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CDD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16</w:t>
            </w:r>
          </w:p>
        </w:tc>
        <w:tc>
          <w:tcPr>
            <w:tcW w:w="550" w:type="dxa"/>
            <w:tcBorders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5C39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55D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2046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1 182 598,23</w:t>
            </w:r>
          </w:p>
        </w:tc>
        <w:tc>
          <w:tcPr>
            <w:tcW w:w="1465" w:type="dxa"/>
            <w:tcBorders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E9B5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1 177 500,55</w:t>
            </w:r>
          </w:p>
        </w:tc>
        <w:tc>
          <w:tcPr>
            <w:tcW w:w="1502" w:type="dxa"/>
            <w:tcBorders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F30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1 177 500,55</w:t>
            </w:r>
          </w:p>
        </w:tc>
      </w:tr>
      <w:tr w:rsidR="00990983" w:rsidRPr="00990983" w14:paraId="0EFFBABC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55D6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87F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16 2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EE6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0A8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D09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1 182 598,23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7C16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1 177 500,55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3ED3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1 177 500,55</w:t>
            </w:r>
          </w:p>
        </w:tc>
      </w:tr>
      <w:tr w:rsidR="00990983" w:rsidRPr="00990983" w14:paraId="7175F71D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B85C8" w14:textId="679EEA66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Региональный проект </w:t>
            </w:r>
            <w:r w:rsidR="00C92438">
              <w:rPr>
                <w:rFonts w:ascii="Times New Roman" w:eastAsia="Times New Roman" w:hAnsi="Times New Roman"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color w:val="000000"/>
              </w:rPr>
              <w:t>Обеспечение жильем молодых семей в Республике Дагестан</w:t>
            </w:r>
            <w:r w:rsidR="00C92438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8081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16 2 01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802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CA9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37ADF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58 047,26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D795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47 452,42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46DD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47 452,42</w:t>
            </w:r>
          </w:p>
        </w:tc>
      </w:tr>
      <w:tr w:rsidR="00990983" w:rsidRPr="00990983" w14:paraId="428E2AC0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60DF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2B57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16 2 01 R4970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77B6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6FA9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90FB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58 047,26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D69B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47 452,42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E01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47 452,42</w:t>
            </w:r>
          </w:p>
        </w:tc>
      </w:tr>
      <w:tr w:rsidR="00990983" w:rsidRPr="00990983" w14:paraId="7C730C7C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D167" w14:textId="1201F2C9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Региональный проект </w:t>
            </w:r>
            <w:r w:rsidR="00C92438">
              <w:rPr>
                <w:rFonts w:ascii="Times New Roman" w:eastAsia="Times New Roman" w:hAnsi="Times New Roman"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color w:val="000000"/>
              </w:rPr>
              <w:t>Обеспечение жильем отдельных категорий граждан</w:t>
            </w:r>
            <w:r w:rsidR="00C92438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04B7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16 2 02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BCF0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2EFC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4844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300 000,00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33E0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300 000,00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EAA2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300 000,00</w:t>
            </w:r>
          </w:p>
        </w:tc>
      </w:tr>
      <w:tr w:rsidR="00990983" w:rsidRPr="00990983" w14:paraId="7C24E06A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2DB3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0DC0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16 2 02 15300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57C2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8402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03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0FDA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300 000,00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4E2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300 000,00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22CF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300 000,00</w:t>
            </w:r>
          </w:p>
        </w:tc>
      </w:tr>
      <w:tr w:rsidR="00990983" w:rsidRPr="00990983" w14:paraId="61123C7C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2420A" w14:textId="52C64665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Региональный проект </w:t>
            </w:r>
            <w:r w:rsidR="00C92438">
              <w:rPr>
                <w:rFonts w:ascii="Times New Roman" w:eastAsia="Times New Roman" w:hAnsi="Times New Roman"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color w:val="000000"/>
              </w:rPr>
              <w:t>Поэтапная ликвидация накопившейся задолженности по обеспечению жилыми помещениями детей-сирот и детей, оставшихся без попечения родителей, на территории РД на период до 2030 года</w:t>
            </w:r>
            <w:r w:rsidR="00C92438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331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16 2 03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1528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BB1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50D5F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824 550,97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EB41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830 048,13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F307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830 048,13</w:t>
            </w:r>
          </w:p>
        </w:tc>
      </w:tr>
      <w:tr w:rsidR="00990983" w:rsidRPr="00990983" w14:paraId="4F30021C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74E4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республиканского бюджета РД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366A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16 2 03 40820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581C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DE8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69B9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560 507,67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BDDE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560 474,49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A06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560 474,49</w:t>
            </w:r>
          </w:p>
        </w:tc>
      </w:tr>
      <w:tr w:rsidR="00990983" w:rsidRPr="00990983" w14:paraId="5859ADA5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DD2E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9C8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16 2 03 R0820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1619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144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BB38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264 043,30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3CDD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269 573,64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6BA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269 573,64</w:t>
            </w:r>
          </w:p>
        </w:tc>
      </w:tr>
      <w:tr w:rsidR="00990983" w:rsidRPr="00990983" w14:paraId="0C8FFE1F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76897" w14:textId="59C4C82A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92438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Развитие образования в Республике Дагестан</w:t>
            </w:r>
            <w:r w:rsidR="00C92438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40D9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19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9740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5102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9795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3 401 772,64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FE76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3 411 386,01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D1F2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3 411 386,01</w:t>
            </w:r>
          </w:p>
        </w:tc>
      </w:tr>
      <w:tr w:rsidR="00990983" w:rsidRPr="00990983" w14:paraId="0A862AA7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4A98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8833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19 4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E84A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498B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32E4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3 401 772,64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EB9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3 411 386,01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820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3 411 386,01</w:t>
            </w:r>
          </w:p>
        </w:tc>
      </w:tr>
      <w:tr w:rsidR="00990983" w:rsidRPr="00990983" w14:paraId="6180CC6F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EEF8E" w14:textId="61521A6F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Комплекс процессных мероприятий </w:t>
            </w:r>
            <w:r w:rsidR="00C92438">
              <w:rPr>
                <w:rFonts w:ascii="Times New Roman" w:eastAsia="Times New Roman" w:hAnsi="Times New Roman"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color w:val="000000"/>
              </w:rPr>
              <w:t>Развитие образования в общеобразовательных учреждениях</w:t>
            </w:r>
            <w:r w:rsidR="00C92438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8FED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19 4 02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5594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F6E4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5B5E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2 988 809,13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0A6F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2 998 422,50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9DE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2 998 422,50</w:t>
            </w:r>
          </w:p>
        </w:tc>
      </w:tr>
      <w:tr w:rsidR="00990983" w:rsidRPr="00990983" w14:paraId="0C740E3E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FA18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4A4C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19 4 02 8185И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1BC2F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D2DC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02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1981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97 352,50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5573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97 352,50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ED7A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97 352,50</w:t>
            </w:r>
          </w:p>
        </w:tc>
      </w:tr>
      <w:tr w:rsidR="00990983" w:rsidRPr="00990983" w14:paraId="181C0AA4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31B9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5689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19 4 02 R3040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B07D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8441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02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89AF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2 891 456,63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DDE8F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2 901 070,00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FCBD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2 901 070,00</w:t>
            </w:r>
          </w:p>
        </w:tc>
      </w:tr>
      <w:tr w:rsidR="00990983" w:rsidRPr="00990983" w14:paraId="49628CF3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0202" w14:textId="41043749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Комплекс процессных мероприятий </w:t>
            </w:r>
            <w:r w:rsidR="00C92438">
              <w:rPr>
                <w:rFonts w:ascii="Times New Roman" w:eastAsia="Times New Roman" w:hAnsi="Times New Roman"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color w:val="000000"/>
              </w:rPr>
              <w:t>Организация отдыха и оздоровления детей, подростков и молодежи</w:t>
            </w:r>
            <w:r w:rsidR="00C92438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6C4B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19 4 07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49C7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30C6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F5B0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412 963,51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306D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412 963,51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91E0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412 963,51</w:t>
            </w:r>
          </w:p>
        </w:tc>
      </w:tr>
      <w:tr w:rsidR="00990983" w:rsidRPr="00990983" w14:paraId="19ABF27B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610E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6AD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19 4 07 2209Л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5F29F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B30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09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5D14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412 963,51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AAAC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412 963,51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2BD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412 963,51</w:t>
            </w:r>
          </w:p>
        </w:tc>
      </w:tr>
      <w:tr w:rsidR="00990983" w:rsidRPr="00990983" w14:paraId="7BB21775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20E68" w14:textId="09B6E302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92438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Развитие здравоохранения в Республике Дагестан</w:t>
            </w:r>
            <w:r w:rsidR="00C92438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F8EB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21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1C6C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3E67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DF83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355 315,70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92A2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355 315,70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30CE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355 315,70</w:t>
            </w:r>
          </w:p>
        </w:tc>
      </w:tr>
      <w:tr w:rsidR="00990983" w:rsidRPr="00990983" w14:paraId="42754497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AF02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B930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21 4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480C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D618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469D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355 315,70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39AF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355 315,70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DE8B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355 315,70</w:t>
            </w:r>
          </w:p>
        </w:tc>
      </w:tr>
      <w:tr w:rsidR="00990983" w:rsidRPr="00990983" w14:paraId="30CF3CE0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30B8" w14:textId="66DD5D09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Комплекс процессных мероприятий </w:t>
            </w:r>
            <w:r w:rsidR="00C92438">
              <w:rPr>
                <w:rFonts w:ascii="Times New Roman" w:eastAsia="Times New Roman" w:hAnsi="Times New Roman"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color w:val="000000"/>
              </w:rPr>
              <w:t>Охрана здоровья матери и ребенка в Республике Дагестан</w:t>
            </w:r>
            <w:r w:rsidR="00C92438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D0D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21 4 03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ACBA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4AA8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C30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355 315,70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AD62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355 315,70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5E5D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355 315,70</w:t>
            </w:r>
          </w:p>
        </w:tc>
      </w:tr>
      <w:tr w:rsidR="00990983" w:rsidRPr="00990983" w14:paraId="663E305D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3A1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Совершенствование системы пренатальной диагностики, </w:t>
            </w:r>
            <w:r w:rsidRPr="00990983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</w:t>
            </w:r>
            <w:proofErr w:type="spellStart"/>
            <w:r w:rsidRPr="00990983">
              <w:rPr>
                <w:rFonts w:ascii="Times New Roman" w:eastAsia="Times New Roman" w:hAnsi="Times New Roman"/>
                <w:color w:val="000000"/>
              </w:rPr>
              <w:t>аудиологического</w:t>
            </w:r>
            <w:proofErr w:type="spellEnd"/>
            <w:r w:rsidRPr="00990983">
              <w:rPr>
                <w:rFonts w:ascii="Times New Roman" w:eastAsia="Times New Roman" w:hAnsi="Times New Roman"/>
                <w:color w:val="000000"/>
              </w:rPr>
              <w:t xml:space="preserve"> скрининга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345B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lastRenderedPageBreak/>
              <w:t>21 4 03 80370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739E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09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52F7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02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A5B7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81 015,70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4CF4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81 015,70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FF2B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81 015,70</w:t>
            </w:r>
          </w:p>
        </w:tc>
      </w:tr>
      <w:tr w:rsidR="00990983" w:rsidRPr="00990983" w14:paraId="7E7EF4C1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2453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0CC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21 4 03 80700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108A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09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4CB1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02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6A4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274 300,00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A0AB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274 300,00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A287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274 300,00</w:t>
            </w:r>
          </w:p>
        </w:tc>
      </w:tr>
      <w:tr w:rsidR="00990983" w:rsidRPr="00990983" w14:paraId="7DD345D0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091D0" w14:textId="07554F73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Государственная программа Республики Дагестан </w:t>
            </w:r>
            <w:r w:rsidR="00C92438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Социальная поддержка граждан</w:t>
            </w:r>
            <w:r w:rsidR="00C92438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6C29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22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3CF2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F032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DB6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6 411 649,39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91D7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6 411 649,39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362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b/>
                <w:bCs/>
                <w:color w:val="000000"/>
              </w:rPr>
              <w:t>6 411 649,39</w:t>
            </w:r>
          </w:p>
        </w:tc>
      </w:tr>
      <w:tr w:rsidR="00990983" w:rsidRPr="00990983" w14:paraId="6EF6116E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A3FF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5977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07FC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3D7E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F93F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6 411 649,39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D122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6 411 649,39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03E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6 411 649,39</w:t>
            </w:r>
          </w:p>
        </w:tc>
      </w:tr>
      <w:tr w:rsidR="00990983" w:rsidRPr="00990983" w14:paraId="2C12E8F4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7989A" w14:textId="58C990AD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Комплекс процессных мероприятий </w:t>
            </w:r>
            <w:r w:rsidR="00C92438">
              <w:rPr>
                <w:rFonts w:ascii="Times New Roman" w:eastAsia="Times New Roman" w:hAnsi="Times New Roman"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color w:val="000000"/>
              </w:rPr>
              <w:t>Совершенствование социальной поддержки семьи и детей</w:t>
            </w:r>
            <w:r w:rsidR="00C92438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63EA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EB6D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D04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6DB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6 411 649,39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0A59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6 411 649,39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D084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6 411 649,39</w:t>
            </w:r>
          </w:p>
        </w:tc>
      </w:tr>
      <w:tr w:rsidR="00990983" w:rsidRPr="00990983" w14:paraId="6A84A9DD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A0B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Субвенции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5A90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22 4 02 31460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1767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96FE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696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5 693 532,00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74E2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5 693 532,00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DA94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5 693 532,00</w:t>
            </w:r>
          </w:p>
        </w:tc>
      </w:tr>
      <w:tr w:rsidR="00990983" w:rsidRPr="00990983" w14:paraId="2E118BFA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57AA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Осуществление выплаты ежемесячного пособия на ребенка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F35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22 4 02 71310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A43E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7D3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B8D1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71 484,20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00EA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71 484,20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2D8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71 484,20</w:t>
            </w:r>
          </w:p>
        </w:tc>
      </w:tr>
      <w:tr w:rsidR="00990983" w:rsidRPr="00990983" w14:paraId="1D7FB737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3AEB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Осуществление единовременной денежной выплаты на детей, поступающих в первый класс, из малоимущих многодетных семей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190F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22 4 02 71320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35DD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3386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8803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14 633,96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CB1D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14 633,96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FBE2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14 633,96</w:t>
            </w:r>
          </w:p>
        </w:tc>
      </w:tr>
      <w:tr w:rsidR="00990983" w:rsidRPr="00990983" w14:paraId="40A99116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47DE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Осуществление единовременной денежной выплаты семьям при рождении пятого и каждого последующего ребенка, десятого и каждого последующего ребенка, одновременно двух детей, одновременно трех и более детей, а также предоставление малоимущим многодетным семьям, имеющим десять и более детей, автотранспорта (микроавтобуса)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F580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22 4 02 71330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764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2C12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7F23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57 462,70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32E8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57 462,70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93A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57 462,70</w:t>
            </w:r>
          </w:p>
        </w:tc>
      </w:tr>
      <w:tr w:rsidR="00990983" w:rsidRPr="00990983" w14:paraId="08A39964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FD8E7" w14:textId="3B1E8CA2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Осуществление выплаты единовременного денежного поощрения одному из родителей (усыновителей) при </w:t>
            </w:r>
            <w:r w:rsidRPr="00990983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награждении орденом </w:t>
            </w:r>
            <w:r w:rsidR="00C92438">
              <w:rPr>
                <w:rFonts w:ascii="Times New Roman" w:eastAsia="Times New Roman" w:hAnsi="Times New Roman"/>
                <w:color w:val="000000"/>
              </w:rPr>
              <w:t>«</w:t>
            </w:r>
            <w:r w:rsidRPr="00990983">
              <w:rPr>
                <w:rFonts w:ascii="Times New Roman" w:eastAsia="Times New Roman" w:hAnsi="Times New Roman"/>
                <w:color w:val="000000"/>
              </w:rPr>
              <w:t>Родительская слава</w:t>
            </w:r>
            <w:r w:rsidR="00C92438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0DC9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lastRenderedPageBreak/>
              <w:t>22 4 02 71340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AD84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72255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D063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48F6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E1BF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</w:tr>
      <w:tr w:rsidR="00990983" w:rsidRPr="00990983" w14:paraId="7FC7C6D0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04FE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5D15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22 4 02 71350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DE07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E1A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7DF7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9DF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9171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990983" w:rsidRPr="00990983" w14:paraId="1734C980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3044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Компенсация части стоимости обучения детей из многодетных семей по образовательным программам среднего профессионального образования на платной основе.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74AFF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22 4 02 71360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4C52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F23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8C0CF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31 920,00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9BD4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31 920,00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0602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31 920,00</w:t>
            </w:r>
          </w:p>
        </w:tc>
      </w:tr>
      <w:tr w:rsidR="00990983" w:rsidRPr="00990983" w14:paraId="0F8D2CB2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3027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2C70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22 4 02 71510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470A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408E6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6373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54 620,53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4D1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54 620,53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82F5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54 620,53</w:t>
            </w:r>
          </w:p>
        </w:tc>
      </w:tr>
      <w:tr w:rsidR="00990983" w:rsidRPr="00990983" w14:paraId="567FCF1C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678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88F1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22 4 02 71540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6588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EC72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E42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125 436,70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6C1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125 436,70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763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125 436,70</w:t>
            </w:r>
          </w:p>
        </w:tc>
      </w:tr>
      <w:tr w:rsidR="00990983" w:rsidRPr="00990983" w14:paraId="4C4B420B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953EC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523A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22 4 02 72055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6A4BB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A459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03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D944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125 514,60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DD4B0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125 514,60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5318F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125 514,60</w:t>
            </w:r>
          </w:p>
        </w:tc>
      </w:tr>
      <w:tr w:rsidR="00990983" w:rsidRPr="00990983" w14:paraId="4A11A816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18D0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B74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22 4 02 81520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180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BC06E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12A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234 519,70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27094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234 519,70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A46D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234 519,70</w:t>
            </w:r>
          </w:p>
        </w:tc>
      </w:tr>
      <w:tr w:rsidR="00990983" w:rsidRPr="00990983" w14:paraId="33DFF38C" w14:textId="77777777" w:rsidTr="00990983">
        <w:tblPrEx>
          <w:tblBorders>
            <w:insideV w:val="none" w:sz="0" w:space="0" w:color="auto"/>
          </w:tblBorders>
        </w:tblPrEx>
        <w:trPr>
          <w:gridAfter w:val="1"/>
          <w:wAfter w:w="123" w:type="dxa"/>
          <w:trHeight w:val="20"/>
        </w:trPr>
        <w:tc>
          <w:tcPr>
            <w:tcW w:w="308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A4091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 xml:space="preserve"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</w:t>
            </w:r>
            <w:r w:rsidRPr="00990983">
              <w:rPr>
                <w:rFonts w:ascii="Times New Roman" w:eastAsia="Times New Roman" w:hAnsi="Times New Roman"/>
                <w:color w:val="000000"/>
              </w:rPr>
              <w:lastRenderedPageBreak/>
              <w:t>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53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B5B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lastRenderedPageBreak/>
              <w:t>22 4 02 81530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732C7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3DB73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4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6BED8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2 000,00</w:t>
            </w:r>
          </w:p>
        </w:tc>
        <w:tc>
          <w:tcPr>
            <w:tcW w:w="14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25E2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2 000,00</w:t>
            </w:r>
          </w:p>
        </w:tc>
        <w:tc>
          <w:tcPr>
            <w:tcW w:w="1502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E1889" w14:textId="77777777" w:rsidR="00990983" w:rsidRPr="00990983" w:rsidRDefault="00990983" w:rsidP="0099098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990983">
              <w:rPr>
                <w:rFonts w:ascii="Times New Roman" w:eastAsia="Times New Roman" w:hAnsi="Times New Roman"/>
                <w:color w:val="000000"/>
              </w:rPr>
              <w:t>2 000,00</w:t>
            </w:r>
          </w:p>
        </w:tc>
      </w:tr>
    </w:tbl>
    <w:p w14:paraId="0D02B2F3" w14:textId="77777777" w:rsidR="004C10C1" w:rsidRDefault="004C10C1"/>
    <w:sectPr w:rsidR="004C10C1" w:rsidSect="00990983">
      <w:headerReference w:type="default" r:id="rId6"/>
      <w:pgSz w:w="11950" w:h="16901"/>
      <w:pgMar w:top="1134" w:right="567" w:bottom="1134" w:left="1134" w:header="720" w:footer="720" w:gutter="0"/>
      <w:pgNumType w:start="60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53EA93" w14:textId="77777777" w:rsidR="00D24BF3" w:rsidRDefault="00D24BF3">
      <w:pPr>
        <w:spacing w:after="0" w:line="240" w:lineRule="auto"/>
      </w:pPr>
      <w:r>
        <w:separator/>
      </w:r>
    </w:p>
  </w:endnote>
  <w:endnote w:type="continuationSeparator" w:id="0">
    <w:p w14:paraId="0A9C8EF3" w14:textId="77777777" w:rsidR="00D24BF3" w:rsidRDefault="00D2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F5153" w14:textId="77777777" w:rsidR="00D24BF3" w:rsidRDefault="00D24BF3">
      <w:pPr>
        <w:spacing w:after="0" w:line="240" w:lineRule="auto"/>
      </w:pPr>
      <w:r>
        <w:separator/>
      </w:r>
    </w:p>
  </w:footnote>
  <w:footnote w:type="continuationSeparator" w:id="0">
    <w:p w14:paraId="0A5FA8D1" w14:textId="77777777" w:rsidR="00D24BF3" w:rsidRDefault="00D2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887631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D4E66FB" w14:textId="26AAECE6" w:rsidR="00951B2A" w:rsidRDefault="00951B2A">
        <w:pPr>
          <w:pStyle w:val="a3"/>
          <w:jc w:val="center"/>
        </w:pPr>
        <w:r w:rsidRPr="00731A30">
          <w:rPr>
            <w:rFonts w:ascii="Times New Roman" w:hAnsi="Times New Roman"/>
            <w:sz w:val="20"/>
            <w:szCs w:val="20"/>
          </w:rPr>
          <w:fldChar w:fldCharType="begin"/>
        </w:r>
        <w:r w:rsidRPr="00731A3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731A30">
          <w:rPr>
            <w:rFonts w:ascii="Times New Roman" w:hAnsi="Times New Roman"/>
            <w:sz w:val="20"/>
            <w:szCs w:val="20"/>
          </w:rPr>
          <w:fldChar w:fldCharType="separate"/>
        </w:r>
        <w:r w:rsidRPr="00731A30">
          <w:rPr>
            <w:rFonts w:ascii="Times New Roman" w:hAnsi="Times New Roman"/>
            <w:sz w:val="20"/>
            <w:szCs w:val="20"/>
          </w:rPr>
          <w:t>2</w:t>
        </w:r>
        <w:r w:rsidRPr="00731A3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452E668A" w14:textId="77777777" w:rsidR="00951B2A" w:rsidRDefault="00951B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081"/>
    <w:rsid w:val="00080C66"/>
    <w:rsid w:val="002274B4"/>
    <w:rsid w:val="002C54EA"/>
    <w:rsid w:val="002D7825"/>
    <w:rsid w:val="002E0798"/>
    <w:rsid w:val="00332473"/>
    <w:rsid w:val="004C10C1"/>
    <w:rsid w:val="00600081"/>
    <w:rsid w:val="00731A30"/>
    <w:rsid w:val="00863D89"/>
    <w:rsid w:val="008F6926"/>
    <w:rsid w:val="00951B2A"/>
    <w:rsid w:val="009825BD"/>
    <w:rsid w:val="00990983"/>
    <w:rsid w:val="00B94CC6"/>
    <w:rsid w:val="00C65E73"/>
    <w:rsid w:val="00C92438"/>
    <w:rsid w:val="00D10B4B"/>
    <w:rsid w:val="00D15F2B"/>
    <w:rsid w:val="00D24BF3"/>
    <w:rsid w:val="00EB3146"/>
    <w:rsid w:val="00EB470D"/>
    <w:rsid w:val="00F2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F4B10"/>
  <w14:defaultImageDpi w14:val="0"/>
  <w15:docId w15:val="{435794CA-F8EE-4D24-8177-6925D5DB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B2A"/>
  </w:style>
  <w:style w:type="paragraph" w:styleId="a5">
    <w:name w:val="footer"/>
    <w:basedOn w:val="a"/>
    <w:link w:val="a6"/>
    <w:uiPriority w:val="99"/>
    <w:unhideWhenUsed/>
    <w:rsid w:val="00951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B2A"/>
  </w:style>
  <w:style w:type="paragraph" w:styleId="a7">
    <w:name w:val="Balloon Text"/>
    <w:basedOn w:val="a"/>
    <w:link w:val="a8"/>
    <w:uiPriority w:val="99"/>
    <w:semiHidden/>
    <w:unhideWhenUsed/>
    <w:rsid w:val="00D15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5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1008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lex_g 08.11.2016 16:41:20; РР·РјРµРЅРµРЅ: grigorieva 12.10.2023 17:44:10</dc:subject>
  <dc:creator>Keysystems.DWH2.ReportDesigner</dc:creator>
  <cp:keywords/>
  <dc:description/>
  <cp:lastModifiedBy>user</cp:lastModifiedBy>
  <cp:revision>7</cp:revision>
  <cp:lastPrinted>2024-10-07T07:47:00Z</cp:lastPrinted>
  <dcterms:created xsi:type="dcterms:W3CDTF">2023-12-11T07:17:00Z</dcterms:created>
  <dcterms:modified xsi:type="dcterms:W3CDTF">2024-10-09T08:10:00Z</dcterms:modified>
</cp:coreProperties>
</file>