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23ED" w14:textId="79ADEB19" w:rsidR="00C610EE" w:rsidRDefault="00C610EE" w:rsidP="00C610EE">
      <w:pPr>
        <w:pStyle w:val="ConsPlusNormal"/>
        <w:tabs>
          <w:tab w:val="left" w:pos="7325"/>
        </w:tabs>
        <w:rPr>
          <w:noProof/>
        </w:rPr>
      </w:pPr>
      <w:r>
        <w:rPr>
          <w:noProof/>
        </w:rPr>
        <w:tab/>
        <w:t>ПРОЕКТ</w:t>
      </w:r>
    </w:p>
    <w:p w14:paraId="3C05038C" w14:textId="77777777" w:rsidR="00C610EE" w:rsidRDefault="00C610EE" w:rsidP="008E2FEA">
      <w:pPr>
        <w:pStyle w:val="ConsPlusNormal"/>
        <w:jc w:val="center"/>
        <w:rPr>
          <w:noProof/>
        </w:rPr>
      </w:pPr>
    </w:p>
    <w:p w14:paraId="7C964B4F" w14:textId="74BE1A54" w:rsidR="007003E6" w:rsidRDefault="00DB77DE" w:rsidP="008E2FEA">
      <w:pPr>
        <w:pStyle w:val="ConsPlusNormal"/>
        <w:jc w:val="center"/>
      </w:pPr>
      <w:r>
        <w:rPr>
          <w:noProof/>
        </w:rPr>
        <w:pict w14:anchorId="1A82FB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88.35pt;height:83.2pt;visibility:visible">
            <v:imagedata r:id="rId7" o:title=""/>
          </v:shape>
        </w:pict>
      </w:r>
    </w:p>
    <w:p w14:paraId="2CD40305" w14:textId="77777777" w:rsidR="007003E6" w:rsidRDefault="007003E6" w:rsidP="00A641CC">
      <w:pPr>
        <w:pStyle w:val="ConsPlusNormal"/>
        <w:jc w:val="right"/>
      </w:pPr>
    </w:p>
    <w:p w14:paraId="5C84B141" w14:textId="77777777" w:rsidR="007003E6" w:rsidRDefault="007003E6">
      <w:pPr>
        <w:pStyle w:val="ConsPlusTitle"/>
        <w:jc w:val="center"/>
      </w:pPr>
      <w:r>
        <w:t>МИНИСТЕРСТВО ФИНАНСОВ РЕСПУБЛИКИ ДАГЕСТАН</w:t>
      </w:r>
    </w:p>
    <w:p w14:paraId="6990EDAB" w14:textId="77777777" w:rsidR="007003E6" w:rsidRDefault="007003E6">
      <w:pPr>
        <w:pStyle w:val="ConsPlusTitle"/>
        <w:jc w:val="center"/>
      </w:pPr>
    </w:p>
    <w:p w14:paraId="77FA97E7" w14:textId="77777777" w:rsidR="007003E6" w:rsidRDefault="007003E6">
      <w:pPr>
        <w:pStyle w:val="ConsPlusTitle"/>
        <w:jc w:val="center"/>
      </w:pPr>
      <w:r>
        <w:t>ПРИКАЗ</w:t>
      </w:r>
    </w:p>
    <w:p w14:paraId="63A27080" w14:textId="750BF261" w:rsidR="007003E6" w:rsidRDefault="007003E6">
      <w:pPr>
        <w:pStyle w:val="ConsPlusTitle"/>
        <w:jc w:val="center"/>
      </w:pPr>
      <w:r w:rsidRPr="00C610EE">
        <w:t>от</w:t>
      </w:r>
      <w:r w:rsidRPr="00C610EE">
        <w:rPr>
          <w:u w:val="single"/>
        </w:rPr>
        <w:t xml:space="preserve"> ________________</w:t>
      </w:r>
      <w:r w:rsidRPr="00C610EE">
        <w:t xml:space="preserve"> г.</w:t>
      </w:r>
      <w:r>
        <w:t xml:space="preserve"> </w:t>
      </w:r>
      <w:r w:rsidRPr="00C610EE">
        <w:t xml:space="preserve">№ </w:t>
      </w:r>
      <w:r w:rsidR="00C610EE" w:rsidRPr="00C610EE">
        <w:rPr>
          <w:u w:val="single"/>
        </w:rPr>
        <w:t>__</w:t>
      </w:r>
      <w:r w:rsidR="00C610EE" w:rsidRPr="00C610EE">
        <w:rPr>
          <w:u w:val="single"/>
        </w:rPr>
        <w:softHyphen/>
      </w:r>
      <w:r w:rsidR="00C610EE" w:rsidRPr="00C610EE">
        <w:rPr>
          <w:u w:val="single"/>
        </w:rPr>
        <w:softHyphen/>
      </w:r>
      <w:r w:rsidR="00C610EE" w:rsidRPr="00C610EE">
        <w:rPr>
          <w:u w:val="single"/>
        </w:rPr>
        <w:softHyphen/>
      </w:r>
      <w:r w:rsidR="00C610EE" w:rsidRPr="00C610EE">
        <w:rPr>
          <w:u w:val="single"/>
        </w:rPr>
        <w:softHyphen/>
        <w:t>__</w:t>
      </w:r>
    </w:p>
    <w:p w14:paraId="69C2DACE" w14:textId="77777777" w:rsidR="007003E6" w:rsidRDefault="007003E6">
      <w:pPr>
        <w:pStyle w:val="ConsPlusTitle"/>
        <w:jc w:val="center"/>
      </w:pPr>
    </w:p>
    <w:p w14:paraId="5E1A5FF9" w14:textId="2146B75D" w:rsidR="00C72A3C" w:rsidRDefault="00C72A3C" w:rsidP="00C72A3C">
      <w:pPr>
        <w:pStyle w:val="ConsPlusTitle"/>
        <w:jc w:val="center"/>
      </w:pPr>
      <w:r>
        <w:t xml:space="preserve">О признании утратившим силу приказа </w:t>
      </w:r>
      <w:r w:rsidR="006549C3">
        <w:t>М</w:t>
      </w:r>
      <w:r>
        <w:t>инистерства финансов</w:t>
      </w:r>
      <w:r w:rsidRPr="00C72A3C">
        <w:t xml:space="preserve"> </w:t>
      </w:r>
    </w:p>
    <w:p w14:paraId="46CA7FAF" w14:textId="569DBD1D" w:rsidR="006549C3" w:rsidRDefault="00C72A3C" w:rsidP="00C72A3C">
      <w:pPr>
        <w:pStyle w:val="ConsPlusTitle"/>
        <w:jc w:val="center"/>
      </w:pPr>
      <w:r w:rsidRPr="00C72A3C">
        <w:t>Республики Дагестан</w:t>
      </w:r>
      <w:r w:rsidR="006549C3">
        <w:t xml:space="preserve"> </w:t>
      </w:r>
      <w:r w:rsidR="006549C3" w:rsidRPr="006549C3">
        <w:t xml:space="preserve">от 05.08.2010 № </w:t>
      </w:r>
      <w:proofErr w:type="gramStart"/>
      <w:r w:rsidR="006549C3" w:rsidRPr="006549C3">
        <w:t>144§</w:t>
      </w:r>
      <w:proofErr w:type="gramEnd"/>
      <w:r w:rsidR="006549C3" w:rsidRPr="006549C3">
        <w:t xml:space="preserve">2 </w:t>
      </w:r>
      <w:r>
        <w:t xml:space="preserve"> «Об утверждении </w:t>
      </w:r>
      <w:r w:rsidRPr="00C72A3C">
        <w:t>Административн</w:t>
      </w:r>
      <w:r w:rsidR="003D020C">
        <w:t>ого</w:t>
      </w:r>
      <w:r w:rsidRPr="00C72A3C">
        <w:t xml:space="preserve"> регламент</w:t>
      </w:r>
      <w:r w:rsidR="003D020C">
        <w:t>а</w:t>
      </w:r>
      <w:r w:rsidRPr="00C72A3C">
        <w:t xml:space="preserve"> исполнения государственной функции по осуществлению контроля и надзора за соблюдением законодательства</w:t>
      </w:r>
      <w:r w:rsidR="006549C3">
        <w:t xml:space="preserve"> </w:t>
      </w:r>
      <w:r w:rsidRPr="00C72A3C">
        <w:t xml:space="preserve">Российской Федерации и </w:t>
      </w:r>
      <w:bookmarkStart w:id="0" w:name="_Hlk89160382"/>
      <w:r w:rsidRPr="00C72A3C">
        <w:t xml:space="preserve">Республики Дагестан </w:t>
      </w:r>
      <w:bookmarkEnd w:id="0"/>
    </w:p>
    <w:p w14:paraId="043EC9E4" w14:textId="30F51F9C" w:rsidR="007003E6" w:rsidRDefault="00C72A3C" w:rsidP="00C72A3C">
      <w:pPr>
        <w:pStyle w:val="ConsPlusTitle"/>
        <w:jc w:val="center"/>
      </w:pPr>
      <w:r w:rsidRPr="00C72A3C">
        <w:t>в финансово-бюджетной сфере</w:t>
      </w:r>
      <w:r>
        <w:t>»</w:t>
      </w:r>
    </w:p>
    <w:p w14:paraId="2E925E2C" w14:textId="77777777" w:rsidR="00C72A3C" w:rsidRDefault="00C72A3C" w:rsidP="00C72A3C">
      <w:pPr>
        <w:pStyle w:val="ConsPlusTitle"/>
        <w:jc w:val="center"/>
      </w:pPr>
    </w:p>
    <w:p w14:paraId="77D3EAA5" w14:textId="5AEC4B72" w:rsidR="007003E6" w:rsidRDefault="007003E6" w:rsidP="00C610EE">
      <w:pPr>
        <w:autoSpaceDE w:val="0"/>
        <w:autoSpaceDN w:val="0"/>
        <w:adjustRightInd w:val="0"/>
        <w:ind w:firstLine="540"/>
        <w:rPr>
          <w:color w:val="000000"/>
        </w:rPr>
      </w:pPr>
      <w:r w:rsidRPr="00847100">
        <w:rPr>
          <w:color w:val="000000"/>
        </w:rPr>
        <w:t>В</w:t>
      </w:r>
      <w:r w:rsidR="00E15534">
        <w:rPr>
          <w:color w:val="000000"/>
        </w:rPr>
        <w:t xml:space="preserve"> соответствии с</w:t>
      </w:r>
      <w:r w:rsidR="00B648E0">
        <w:rPr>
          <w:color w:val="000000"/>
        </w:rPr>
        <w:t xml:space="preserve"> подпунктом </w:t>
      </w:r>
      <w:r w:rsidR="00C610EE">
        <w:rPr>
          <w:color w:val="000000"/>
        </w:rPr>
        <w:t>«</w:t>
      </w:r>
      <w:r w:rsidR="00B648E0">
        <w:rPr>
          <w:color w:val="000000"/>
        </w:rPr>
        <w:t>б</w:t>
      </w:r>
      <w:r w:rsidR="00C610EE">
        <w:rPr>
          <w:color w:val="000000"/>
        </w:rPr>
        <w:t>»</w:t>
      </w:r>
      <w:r w:rsidR="00B648E0">
        <w:rPr>
          <w:color w:val="000000"/>
        </w:rPr>
        <w:t xml:space="preserve"> пункта 4 Указа Главы</w:t>
      </w:r>
      <w:r w:rsidR="00B648E0" w:rsidRPr="00B648E0">
        <w:rPr>
          <w:lang w:eastAsia="ru-RU"/>
        </w:rPr>
        <w:t xml:space="preserve"> </w:t>
      </w:r>
      <w:r w:rsidR="00B648E0" w:rsidRPr="00E15534">
        <w:rPr>
          <w:lang w:eastAsia="ru-RU"/>
        </w:rPr>
        <w:t>Республики Дагестан</w:t>
      </w:r>
      <w:r w:rsidR="00B648E0" w:rsidRPr="00B648E0">
        <w:rPr>
          <w:lang w:eastAsia="ru-RU"/>
        </w:rPr>
        <w:t xml:space="preserve"> от 28.12.2020 </w:t>
      </w:r>
      <w:r w:rsidR="00B648E0">
        <w:rPr>
          <w:lang w:eastAsia="ru-RU"/>
        </w:rPr>
        <w:t>№</w:t>
      </w:r>
      <w:r w:rsidR="00B648E0" w:rsidRPr="00B648E0">
        <w:rPr>
          <w:lang w:eastAsia="ru-RU"/>
        </w:rPr>
        <w:t xml:space="preserve"> 146 </w:t>
      </w:r>
      <w:r w:rsidR="005C0E7B">
        <w:rPr>
          <w:lang w:eastAsia="ru-RU"/>
        </w:rPr>
        <w:t>«</w:t>
      </w:r>
      <w:r w:rsidR="00B648E0" w:rsidRPr="00B648E0">
        <w:rPr>
          <w:lang w:eastAsia="ru-RU"/>
        </w:rPr>
        <w:t>О структуре органов исполнительной власти Республики Дагестан</w:t>
      </w:r>
      <w:r w:rsidR="005C0E7B">
        <w:rPr>
          <w:lang w:eastAsia="ru-RU"/>
        </w:rPr>
        <w:t>»</w:t>
      </w:r>
      <w:r w:rsidR="00FC0F1E">
        <w:rPr>
          <w:lang w:eastAsia="ru-RU"/>
        </w:rPr>
        <w:t xml:space="preserve"> (Официальный интернет-портал правовой информации (</w:t>
      </w:r>
      <w:r w:rsidR="00FC0F1E">
        <w:rPr>
          <w:lang w:val="en-US" w:eastAsia="ru-RU"/>
        </w:rPr>
        <w:t>www</w:t>
      </w:r>
      <w:r w:rsidR="00FC0F1E" w:rsidRPr="00FC0F1E">
        <w:rPr>
          <w:lang w:eastAsia="ru-RU"/>
        </w:rPr>
        <w:t>.</w:t>
      </w:r>
      <w:r w:rsidR="00FC0F1E">
        <w:rPr>
          <w:lang w:eastAsia="ru-RU"/>
        </w:rPr>
        <w:t xml:space="preserve">pravo.gov.ru), 2021, 03 января, № 0500202101030002) </w:t>
      </w:r>
      <w:r w:rsidRPr="00847100">
        <w:rPr>
          <w:color w:val="000000"/>
        </w:rPr>
        <w:t>приказываю:</w:t>
      </w:r>
    </w:p>
    <w:p w14:paraId="17DDAC56" w14:textId="77777777" w:rsidR="007003E6" w:rsidRPr="00847100" w:rsidRDefault="007003E6">
      <w:pPr>
        <w:pStyle w:val="ConsPlusNormal"/>
        <w:ind w:firstLine="540"/>
        <w:jc w:val="both"/>
        <w:rPr>
          <w:color w:val="000000"/>
        </w:rPr>
      </w:pPr>
    </w:p>
    <w:p w14:paraId="2E292467" w14:textId="47ED11C8" w:rsidR="007003E6" w:rsidRDefault="003C6037" w:rsidP="003C6037">
      <w:pPr>
        <w:autoSpaceDE w:val="0"/>
        <w:autoSpaceDN w:val="0"/>
        <w:adjustRightInd w:val="0"/>
        <w:ind w:firstLine="540"/>
        <w:rPr>
          <w:color w:val="000000"/>
        </w:rPr>
      </w:pPr>
      <w:r w:rsidRPr="003C6037">
        <w:rPr>
          <w:color w:val="000000"/>
        </w:rPr>
        <w:t xml:space="preserve">1. Признать утратившим силу приказ </w:t>
      </w:r>
      <w:r w:rsidR="00C3645E">
        <w:rPr>
          <w:color w:val="000000"/>
        </w:rPr>
        <w:t>М</w:t>
      </w:r>
      <w:r w:rsidRPr="003C6037">
        <w:rPr>
          <w:color w:val="000000"/>
        </w:rPr>
        <w:t>инистерства</w:t>
      </w:r>
      <w:r w:rsidR="005C0E7B">
        <w:rPr>
          <w:color w:val="000000"/>
        </w:rPr>
        <w:t xml:space="preserve"> финансов Республики Дагестан</w:t>
      </w:r>
      <w:r w:rsidRPr="003C6037">
        <w:rPr>
          <w:color w:val="000000"/>
        </w:rPr>
        <w:t xml:space="preserve"> </w:t>
      </w:r>
      <w:bookmarkStart w:id="1" w:name="_Hlk89166412"/>
      <w:r w:rsidR="00FC0F1E" w:rsidRPr="00FC0F1E">
        <w:rPr>
          <w:color w:val="000000"/>
        </w:rPr>
        <w:t>от 05.08.2010</w:t>
      </w:r>
      <w:r w:rsidR="00FC0F1E">
        <w:rPr>
          <w:color w:val="000000"/>
        </w:rPr>
        <w:t xml:space="preserve"> №</w:t>
      </w:r>
      <w:r w:rsidR="00FC0F1E" w:rsidRPr="00FC0F1E">
        <w:rPr>
          <w:color w:val="000000"/>
        </w:rPr>
        <w:t xml:space="preserve"> </w:t>
      </w:r>
      <w:proofErr w:type="gramStart"/>
      <w:r w:rsidR="00FC0F1E" w:rsidRPr="00FC0F1E">
        <w:rPr>
          <w:color w:val="000000"/>
        </w:rPr>
        <w:t>144§</w:t>
      </w:r>
      <w:proofErr w:type="gramEnd"/>
      <w:r w:rsidR="00FC0F1E" w:rsidRPr="00FC0F1E">
        <w:rPr>
          <w:color w:val="000000"/>
        </w:rPr>
        <w:t xml:space="preserve">2 </w:t>
      </w:r>
      <w:bookmarkEnd w:id="1"/>
      <w:r w:rsidR="005C0E7B">
        <w:rPr>
          <w:color w:val="000000"/>
        </w:rPr>
        <w:t>«</w:t>
      </w:r>
      <w:r w:rsidR="00FC0F1E" w:rsidRPr="00FC0F1E">
        <w:rPr>
          <w:color w:val="000000"/>
        </w:rPr>
        <w:t>Об утверждении Административного регламента исполнения государственной функции по осуществлению контроля и надзора за соблюдением законодательства Российской Федерации и Республики Дагестан в финансово-бюджетной сфере</w:t>
      </w:r>
      <w:r w:rsidR="005C0E7B">
        <w:rPr>
          <w:color w:val="000000"/>
        </w:rPr>
        <w:t>»</w:t>
      </w:r>
      <w:r w:rsidRPr="003C6037">
        <w:rPr>
          <w:color w:val="000000"/>
        </w:rPr>
        <w:t>.</w:t>
      </w:r>
    </w:p>
    <w:p w14:paraId="419C02BB" w14:textId="77777777" w:rsidR="00FC0F1E" w:rsidRPr="009C58FF" w:rsidRDefault="00FC0F1E" w:rsidP="003C6037">
      <w:pPr>
        <w:autoSpaceDE w:val="0"/>
        <w:autoSpaceDN w:val="0"/>
        <w:adjustRightInd w:val="0"/>
        <w:ind w:firstLine="540"/>
        <w:rPr>
          <w:color w:val="000000"/>
        </w:rPr>
      </w:pPr>
    </w:p>
    <w:p w14:paraId="1F17B58B" w14:textId="308924E1" w:rsidR="007003E6" w:rsidRDefault="007003E6" w:rsidP="009C58FF">
      <w:pPr>
        <w:autoSpaceDE w:val="0"/>
        <w:autoSpaceDN w:val="0"/>
        <w:adjustRightInd w:val="0"/>
        <w:ind w:firstLine="540"/>
      </w:pPr>
      <w:r>
        <w:t>2. Отделу информационного и программного обеспечения (В.</w:t>
      </w:r>
      <w:r w:rsidR="002C57D5">
        <w:t xml:space="preserve">В. </w:t>
      </w:r>
      <w:r>
        <w:t>Бреус) обеспечить размещение настоящего приказа на официальном сайте Министерства финансов Республики Дагестан</w:t>
      </w:r>
      <w:r w:rsidR="00C3645E">
        <w:t xml:space="preserve"> (</w:t>
      </w:r>
      <w:hyperlink r:id="rId8" w:history="1">
        <w:r w:rsidR="006211DE">
          <w:rPr>
            <w:rStyle w:val="aa"/>
          </w:rPr>
          <w:t>www.</w:t>
        </w:r>
        <w:r w:rsidR="006211DE">
          <w:rPr>
            <w:rStyle w:val="aa"/>
            <w:lang w:val="en-US"/>
          </w:rPr>
          <w:t>minfinrd</w:t>
        </w:r>
        <w:r w:rsidR="006211DE">
          <w:rPr>
            <w:rStyle w:val="aa"/>
          </w:rPr>
          <w:t>.ru</w:t>
        </w:r>
      </w:hyperlink>
      <w:r w:rsidR="006211DE">
        <w:t>)</w:t>
      </w:r>
      <w:r>
        <w:t>.</w:t>
      </w:r>
    </w:p>
    <w:p w14:paraId="6B9C491F" w14:textId="77777777" w:rsidR="007003E6" w:rsidRDefault="007003E6" w:rsidP="009C58FF">
      <w:pPr>
        <w:autoSpaceDE w:val="0"/>
        <w:autoSpaceDN w:val="0"/>
        <w:adjustRightInd w:val="0"/>
        <w:ind w:firstLine="540"/>
      </w:pPr>
    </w:p>
    <w:p w14:paraId="6110D0DE" w14:textId="1BD5A864" w:rsidR="007003E6" w:rsidRDefault="006211DE" w:rsidP="009C58FF">
      <w:pPr>
        <w:autoSpaceDE w:val="0"/>
        <w:autoSpaceDN w:val="0"/>
        <w:adjustRightInd w:val="0"/>
        <w:ind w:firstLine="540"/>
      </w:pPr>
      <w:r>
        <w:t>3</w:t>
      </w:r>
      <w:r w:rsidR="007003E6">
        <w:t>. Управлению правового обеспечения и организации государственной гражданской службы (М.</w:t>
      </w:r>
      <w:r w:rsidR="002C57D5">
        <w:t>Х.</w:t>
      </w:r>
      <w:r>
        <w:t xml:space="preserve"> </w:t>
      </w:r>
      <w:r w:rsidR="007003E6">
        <w:t xml:space="preserve">Магомедов) не позднее 7 дней со дня подписания направить настоящий приказ в Министерство юстиции Республики Дагестан на </w:t>
      </w:r>
      <w:r>
        <w:t xml:space="preserve">государственную </w:t>
      </w:r>
      <w:r w:rsidR="007003E6">
        <w:t>регистрацию.</w:t>
      </w:r>
    </w:p>
    <w:p w14:paraId="5D29BFB8" w14:textId="77777777" w:rsidR="007003E6" w:rsidRDefault="007003E6">
      <w:pPr>
        <w:pStyle w:val="ConsPlusNormal"/>
        <w:ind w:firstLine="540"/>
        <w:jc w:val="both"/>
      </w:pPr>
    </w:p>
    <w:p w14:paraId="1AF226F4" w14:textId="2303B4E5" w:rsidR="007003E6" w:rsidRDefault="006211DE">
      <w:pPr>
        <w:pStyle w:val="ConsPlusNormal"/>
        <w:ind w:firstLine="540"/>
        <w:jc w:val="both"/>
      </w:pPr>
      <w:r>
        <w:t>7</w:t>
      </w:r>
      <w:r w:rsidR="007003E6">
        <w:t xml:space="preserve">. </w:t>
      </w:r>
      <w:r w:rsidR="007003E6" w:rsidRPr="00A50663">
        <w:t>Настоящий приказ вступает в силу со дня его официального опубликования</w:t>
      </w:r>
    </w:p>
    <w:p w14:paraId="56CD19C2" w14:textId="77777777" w:rsidR="007003E6" w:rsidRDefault="007003E6">
      <w:pPr>
        <w:pStyle w:val="ConsPlusNormal"/>
        <w:ind w:firstLine="540"/>
        <w:jc w:val="both"/>
      </w:pPr>
    </w:p>
    <w:p w14:paraId="15620D62" w14:textId="77777777" w:rsidR="007003E6" w:rsidRDefault="007003E6">
      <w:pPr>
        <w:pStyle w:val="ConsPlusNormal"/>
        <w:ind w:firstLine="540"/>
        <w:jc w:val="both"/>
      </w:pPr>
    </w:p>
    <w:p w14:paraId="6DA81D46" w14:textId="025F9246" w:rsidR="007003E6" w:rsidRDefault="003C6037" w:rsidP="00A641CC">
      <w:pPr>
        <w:pStyle w:val="ConsPlusNormal"/>
        <w:tabs>
          <w:tab w:val="left" w:pos="8561"/>
        </w:tabs>
        <w:ind w:firstLine="540"/>
        <w:jc w:val="both"/>
        <w:rPr>
          <w:b/>
          <w:bCs/>
        </w:rPr>
      </w:pPr>
      <w:r>
        <w:rPr>
          <w:b/>
          <w:bCs/>
        </w:rPr>
        <w:t>Врио м</w:t>
      </w:r>
      <w:r w:rsidR="007003E6" w:rsidRPr="00A641CC">
        <w:rPr>
          <w:b/>
          <w:bCs/>
        </w:rPr>
        <w:t>инистр</w:t>
      </w:r>
      <w:r>
        <w:rPr>
          <w:b/>
          <w:bCs/>
        </w:rPr>
        <w:t>а</w:t>
      </w:r>
      <w:r w:rsidR="007003E6">
        <w:rPr>
          <w:b/>
          <w:bCs/>
        </w:rPr>
        <w:t xml:space="preserve"> финансов</w:t>
      </w:r>
    </w:p>
    <w:p w14:paraId="6577FADE" w14:textId="77777777" w:rsidR="007003E6" w:rsidRPr="00A641CC" w:rsidRDefault="007003E6" w:rsidP="00A641CC">
      <w:pPr>
        <w:pStyle w:val="ConsPlusNormal"/>
        <w:tabs>
          <w:tab w:val="left" w:pos="8561"/>
        </w:tabs>
        <w:ind w:firstLine="540"/>
        <w:jc w:val="both"/>
        <w:rPr>
          <w:b/>
          <w:bCs/>
        </w:rPr>
      </w:pPr>
      <w:r>
        <w:rPr>
          <w:b/>
          <w:bCs/>
        </w:rPr>
        <w:t>Республики Дагестан                                                                     Ю.М. Саадуев</w:t>
      </w:r>
    </w:p>
    <w:p w14:paraId="19AC2AFB" w14:textId="77777777" w:rsidR="007003E6" w:rsidRDefault="007003E6">
      <w:pPr>
        <w:pStyle w:val="ConsPlusNormal"/>
        <w:ind w:firstLine="540"/>
        <w:jc w:val="both"/>
      </w:pPr>
    </w:p>
    <w:sectPr w:rsidR="007003E6" w:rsidSect="00673174">
      <w:pgSz w:w="11906" w:h="16838"/>
      <w:pgMar w:top="761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4D7CA" w14:textId="77777777" w:rsidR="00DB77DE" w:rsidRDefault="00DB77DE" w:rsidP="00C610EE">
      <w:r>
        <w:separator/>
      </w:r>
    </w:p>
  </w:endnote>
  <w:endnote w:type="continuationSeparator" w:id="0">
    <w:p w14:paraId="310729DF" w14:textId="77777777" w:rsidR="00DB77DE" w:rsidRDefault="00DB77DE" w:rsidP="00C6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43C4B" w14:textId="77777777" w:rsidR="00DB77DE" w:rsidRDefault="00DB77DE" w:rsidP="00C610EE">
      <w:r>
        <w:separator/>
      </w:r>
    </w:p>
  </w:footnote>
  <w:footnote w:type="continuationSeparator" w:id="0">
    <w:p w14:paraId="3E5B96BC" w14:textId="77777777" w:rsidR="00DB77DE" w:rsidRDefault="00DB77DE" w:rsidP="00C61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E3CBB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grammar="clean"/>
  <w:doNotTrackMoves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7100"/>
    <w:rsid w:val="00026ED2"/>
    <w:rsid w:val="0009066F"/>
    <w:rsid w:val="000A19D8"/>
    <w:rsid w:val="000E1522"/>
    <w:rsid w:val="000E7D70"/>
    <w:rsid w:val="00160691"/>
    <w:rsid w:val="001D77F2"/>
    <w:rsid w:val="002C57D5"/>
    <w:rsid w:val="003C6037"/>
    <w:rsid w:val="003D020C"/>
    <w:rsid w:val="00435FC2"/>
    <w:rsid w:val="00507601"/>
    <w:rsid w:val="005B187E"/>
    <w:rsid w:val="005C0E7B"/>
    <w:rsid w:val="00613571"/>
    <w:rsid w:val="006211DE"/>
    <w:rsid w:val="00631F3D"/>
    <w:rsid w:val="006544B0"/>
    <w:rsid w:val="006549C3"/>
    <w:rsid w:val="00673174"/>
    <w:rsid w:val="006A4779"/>
    <w:rsid w:val="007003E6"/>
    <w:rsid w:val="00827A96"/>
    <w:rsid w:val="00847100"/>
    <w:rsid w:val="0088088B"/>
    <w:rsid w:val="008A2721"/>
    <w:rsid w:val="008E2FEA"/>
    <w:rsid w:val="0091071C"/>
    <w:rsid w:val="009B4E15"/>
    <w:rsid w:val="009C1176"/>
    <w:rsid w:val="009C58FF"/>
    <w:rsid w:val="009D25FC"/>
    <w:rsid w:val="00A50663"/>
    <w:rsid w:val="00A641CC"/>
    <w:rsid w:val="00B02D27"/>
    <w:rsid w:val="00B648E0"/>
    <w:rsid w:val="00B71001"/>
    <w:rsid w:val="00BA215C"/>
    <w:rsid w:val="00BD78CD"/>
    <w:rsid w:val="00C31014"/>
    <w:rsid w:val="00C3645E"/>
    <w:rsid w:val="00C610EE"/>
    <w:rsid w:val="00C72A3C"/>
    <w:rsid w:val="00C90BFB"/>
    <w:rsid w:val="00D02C7E"/>
    <w:rsid w:val="00DB77DE"/>
    <w:rsid w:val="00E15534"/>
    <w:rsid w:val="00E22ED0"/>
    <w:rsid w:val="00E73868"/>
    <w:rsid w:val="00E81F13"/>
    <w:rsid w:val="00EB6CDE"/>
    <w:rsid w:val="00EC330A"/>
    <w:rsid w:val="00FA70B3"/>
    <w:rsid w:val="00FC0F1E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70D9E"/>
  <w15:docId w15:val="{F70693AC-D550-4EDF-8020-C53003FA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50663"/>
    <w:pPr>
      <w:ind w:firstLine="709"/>
      <w:jc w:val="both"/>
    </w:pPr>
    <w:rPr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47100"/>
    <w:pPr>
      <w:widowControl w:val="0"/>
      <w:autoSpaceDE w:val="0"/>
      <w:autoSpaceDN w:val="0"/>
    </w:pPr>
    <w:rPr>
      <w:rFonts w:eastAsia="Times New Roman"/>
      <w:sz w:val="28"/>
      <w:szCs w:val="28"/>
    </w:rPr>
  </w:style>
  <w:style w:type="paragraph" w:customStyle="1" w:styleId="ConsPlusTitle">
    <w:name w:val="ConsPlusTitle"/>
    <w:uiPriority w:val="99"/>
    <w:rsid w:val="00847100"/>
    <w:pPr>
      <w:widowControl w:val="0"/>
      <w:autoSpaceDE w:val="0"/>
      <w:autoSpaceDN w:val="0"/>
    </w:pPr>
    <w:rPr>
      <w:rFonts w:eastAsia="Times New Roman"/>
      <w:b/>
      <w:bCs/>
      <w:sz w:val="28"/>
      <w:szCs w:val="28"/>
    </w:rPr>
  </w:style>
  <w:style w:type="paragraph" w:customStyle="1" w:styleId="ConsPlusTitlePage">
    <w:name w:val="ConsPlusTitlePage"/>
    <w:uiPriority w:val="99"/>
    <w:rsid w:val="0084710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">
    <w:name w:val="List Bullet"/>
    <w:basedOn w:val="a0"/>
    <w:uiPriority w:val="99"/>
    <w:rsid w:val="00A641CC"/>
    <w:pPr>
      <w:numPr>
        <w:numId w:val="2"/>
      </w:numPr>
    </w:pPr>
  </w:style>
  <w:style w:type="paragraph" w:styleId="a4">
    <w:name w:val="Balloon Text"/>
    <w:basedOn w:val="a0"/>
    <w:link w:val="a5"/>
    <w:uiPriority w:val="99"/>
    <w:semiHidden/>
    <w:rsid w:val="00827A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827A96"/>
    <w:rPr>
      <w:rFonts w:ascii="Segoe UI" w:hAnsi="Segoe UI" w:cs="Segoe UI"/>
      <w:sz w:val="18"/>
      <w:szCs w:val="18"/>
    </w:rPr>
  </w:style>
  <w:style w:type="paragraph" w:styleId="a6">
    <w:name w:val="header"/>
    <w:basedOn w:val="a0"/>
    <w:link w:val="a7"/>
    <w:uiPriority w:val="99"/>
    <w:unhideWhenUsed/>
    <w:rsid w:val="00C610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610EE"/>
    <w:rPr>
      <w:sz w:val="28"/>
      <w:szCs w:val="28"/>
      <w:lang w:eastAsia="en-US"/>
    </w:rPr>
  </w:style>
  <w:style w:type="paragraph" w:styleId="a8">
    <w:name w:val="footer"/>
    <w:basedOn w:val="a0"/>
    <w:link w:val="a9"/>
    <w:uiPriority w:val="99"/>
    <w:unhideWhenUsed/>
    <w:rsid w:val="00C610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610EE"/>
    <w:rPr>
      <w:sz w:val="28"/>
      <w:szCs w:val="28"/>
      <w:lang w:eastAsia="en-US"/>
    </w:rPr>
  </w:style>
  <w:style w:type="character" w:styleId="aa">
    <w:name w:val="Hyperlink"/>
    <w:uiPriority w:val="99"/>
    <w:semiHidden/>
    <w:unhideWhenUsed/>
    <w:rsid w:val="006211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rd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 Расулов</dc:creator>
  <cp:keywords/>
  <dc:description/>
  <cp:lastModifiedBy>Мурад Узеров</cp:lastModifiedBy>
  <cp:revision>12</cp:revision>
  <cp:lastPrinted>2021-10-05T07:44:00Z</cp:lastPrinted>
  <dcterms:created xsi:type="dcterms:W3CDTF">2021-07-17T05:53:00Z</dcterms:created>
  <dcterms:modified xsi:type="dcterms:W3CDTF">2021-12-02T06:32:00Z</dcterms:modified>
</cp:coreProperties>
</file>