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907A" w14:textId="1D00F17A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6AC91C7A" w:rsidR="00AB4E7E" w:rsidRPr="00AB4E7E" w:rsidRDefault="007F0CA9" w:rsidP="00CA0D6B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E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E6247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D1AB2BF" w14:textId="3A87CEF8" w:rsidR="00AB4E7E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 силу </w:t>
      </w:r>
      <w:r w:rsidR="00B55142">
        <w:rPr>
          <w:rFonts w:ascii="Times New Roman" w:hAnsi="Times New Roman" w:cs="Times New Roman"/>
          <w:b/>
          <w:sz w:val="28"/>
          <w:szCs w:val="28"/>
        </w:rPr>
        <w:t>приказа Министерства финансов Республики Дагестан</w:t>
      </w:r>
      <w:r w:rsidR="00630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D81">
        <w:rPr>
          <w:rFonts w:ascii="Times New Roman" w:hAnsi="Times New Roman" w:cs="Times New Roman"/>
          <w:b/>
          <w:sz w:val="28"/>
          <w:szCs w:val="28"/>
        </w:rPr>
        <w:t xml:space="preserve">от </w:t>
      </w:r>
      <w:bookmarkStart w:id="0" w:name="_Hlk210394489"/>
      <w:r w:rsidR="00A2681B">
        <w:rPr>
          <w:rFonts w:ascii="Times New Roman" w:hAnsi="Times New Roman" w:cs="Times New Roman"/>
          <w:b/>
          <w:sz w:val="28"/>
          <w:szCs w:val="28"/>
        </w:rPr>
        <w:t xml:space="preserve">15 июля </w:t>
      </w:r>
      <w:r w:rsidR="00C055E0">
        <w:rPr>
          <w:rFonts w:ascii="Times New Roman" w:hAnsi="Times New Roman" w:cs="Times New Roman"/>
          <w:b/>
          <w:sz w:val="28"/>
          <w:szCs w:val="28"/>
        </w:rPr>
        <w:t>201</w:t>
      </w:r>
      <w:r w:rsidR="00A2681B">
        <w:rPr>
          <w:rFonts w:ascii="Times New Roman" w:hAnsi="Times New Roman" w:cs="Times New Roman"/>
          <w:b/>
          <w:sz w:val="28"/>
          <w:szCs w:val="28"/>
        </w:rPr>
        <w:t>1</w:t>
      </w:r>
      <w:r w:rsidR="006307D9" w:rsidRPr="006307D9"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 w:rsidR="00A2681B">
        <w:rPr>
          <w:rFonts w:ascii="Times New Roman" w:hAnsi="Times New Roman" w:cs="Times New Roman"/>
          <w:b/>
          <w:sz w:val="28"/>
          <w:szCs w:val="28"/>
        </w:rPr>
        <w:t>127</w:t>
      </w:r>
      <w:r w:rsidR="00C055E0" w:rsidRPr="00C055E0">
        <w:rPr>
          <w:rFonts w:ascii="Times New Roman" w:hAnsi="Times New Roman" w:cs="Times New Roman"/>
          <w:b/>
          <w:sz w:val="28"/>
          <w:szCs w:val="28"/>
        </w:rPr>
        <w:t>§</w:t>
      </w:r>
      <w:proofErr w:type="gramEnd"/>
      <w:r w:rsidR="00C055E0" w:rsidRPr="00C055E0">
        <w:rPr>
          <w:rFonts w:ascii="Times New Roman" w:hAnsi="Times New Roman" w:cs="Times New Roman"/>
          <w:b/>
          <w:sz w:val="28"/>
          <w:szCs w:val="28"/>
        </w:rPr>
        <w:t>1</w:t>
      </w:r>
      <w:r w:rsidR="00A2681B">
        <w:rPr>
          <w:rFonts w:ascii="Times New Roman" w:hAnsi="Times New Roman" w:cs="Times New Roman"/>
          <w:b/>
          <w:sz w:val="28"/>
          <w:szCs w:val="28"/>
        </w:rPr>
        <w:t>0</w:t>
      </w:r>
      <w:r w:rsidR="00B5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5E0" w:rsidRPr="00C055E0">
        <w:rPr>
          <w:rFonts w:ascii="Times New Roman" w:hAnsi="Times New Roman" w:cs="Times New Roman"/>
          <w:b/>
          <w:sz w:val="28"/>
          <w:szCs w:val="28"/>
        </w:rPr>
        <w:t>«</w:t>
      </w:r>
      <w:r w:rsidR="00A2681B" w:rsidRPr="00A2681B">
        <w:rPr>
          <w:rFonts w:ascii="Times New Roman" w:hAnsi="Times New Roman" w:cs="Times New Roman"/>
          <w:b/>
          <w:sz w:val="28"/>
          <w:szCs w:val="28"/>
        </w:rPr>
        <w:t>Об утверждении методических рекомендаций по расчету нормативных затрат на оказание бюджетными учреждениями Республики Дагестан государственных услуг и нормативных затрат на содержание имущества бюджетных учреждений Республики Дагестан</w:t>
      </w:r>
      <w:r w:rsidR="00C055E0" w:rsidRPr="00C055E0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39E5A9E6" w14:textId="77777777" w:rsidR="00A20C2D" w:rsidRPr="00AB4E7E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44824CC" w14:textId="0A46E7EB" w:rsidR="00AB4E7E" w:rsidRPr="00AB4E7E" w:rsidRDefault="00C055E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5FF4">
        <w:rPr>
          <w:rFonts w:ascii="Times New Roman" w:hAnsi="Times New Roman" w:cs="Times New Roman"/>
          <w:sz w:val="28"/>
          <w:szCs w:val="28"/>
        </w:rPr>
        <w:t xml:space="preserve"> </w:t>
      </w:r>
      <w:r w:rsidR="005F4B39">
        <w:rPr>
          <w:rFonts w:ascii="Times New Roman" w:hAnsi="Times New Roman" w:cs="Times New Roman"/>
          <w:sz w:val="28"/>
          <w:szCs w:val="28"/>
        </w:rPr>
        <w:t>целях приведения в соответствие действующ</w:t>
      </w:r>
      <w:r w:rsidR="00102DA8">
        <w:rPr>
          <w:rFonts w:ascii="Times New Roman" w:hAnsi="Times New Roman" w:cs="Times New Roman"/>
          <w:sz w:val="28"/>
          <w:szCs w:val="28"/>
        </w:rPr>
        <w:t>ему</w:t>
      </w:r>
      <w:r w:rsidR="005F4B3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102DA8">
        <w:rPr>
          <w:rFonts w:ascii="Times New Roman" w:hAnsi="Times New Roman" w:cs="Times New Roman"/>
          <w:sz w:val="28"/>
          <w:szCs w:val="28"/>
        </w:rPr>
        <w:t>у</w:t>
      </w:r>
      <w:r w:rsidR="005F4B39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B22778">
        <w:rPr>
          <w:rFonts w:ascii="Times New Roman" w:hAnsi="Times New Roman" w:cs="Times New Roman"/>
          <w:sz w:val="28"/>
          <w:szCs w:val="28"/>
        </w:rPr>
        <w:t>ых</w:t>
      </w:r>
      <w:r w:rsidR="005F4B39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FA5FF4">
        <w:rPr>
          <w:rFonts w:ascii="Times New Roman" w:hAnsi="Times New Roman" w:cs="Times New Roman"/>
          <w:sz w:val="28"/>
          <w:szCs w:val="28"/>
        </w:rPr>
        <w:t>в</w:t>
      </w:r>
      <w:r w:rsidR="00B22778">
        <w:rPr>
          <w:rFonts w:ascii="Times New Roman" w:hAnsi="Times New Roman" w:cs="Times New Roman"/>
          <w:sz w:val="28"/>
          <w:szCs w:val="28"/>
        </w:rPr>
        <w:t>ых</w:t>
      </w:r>
      <w:r w:rsidR="005F4B39">
        <w:rPr>
          <w:rFonts w:ascii="Times New Roman" w:hAnsi="Times New Roman" w:cs="Times New Roman"/>
          <w:sz w:val="28"/>
          <w:szCs w:val="28"/>
        </w:rPr>
        <w:t xml:space="preserve"> акт</w:t>
      </w:r>
      <w:r w:rsidR="00B22778">
        <w:rPr>
          <w:rFonts w:ascii="Times New Roman" w:hAnsi="Times New Roman" w:cs="Times New Roman"/>
          <w:sz w:val="28"/>
          <w:szCs w:val="28"/>
        </w:rPr>
        <w:t>ов</w:t>
      </w:r>
      <w:r w:rsidR="005F4B3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Дагестан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AB4E7E" w:rsidRPr="00AB4E7E">
        <w:rPr>
          <w:rFonts w:ascii="Times New Roman" w:hAnsi="Times New Roman" w:cs="Times New Roman"/>
          <w:sz w:val="28"/>
          <w:szCs w:val="28"/>
        </w:rPr>
        <w:t>:</w:t>
      </w:r>
    </w:p>
    <w:p w14:paraId="716544AF" w14:textId="7D21DC4E" w:rsidR="00B52A28" w:rsidRDefault="00B52A28" w:rsidP="00C055E0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A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A4" w:rsidRPr="005A5DA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055E0">
        <w:rPr>
          <w:rFonts w:ascii="Times New Roman" w:hAnsi="Times New Roman" w:cs="Times New Roman"/>
          <w:sz w:val="28"/>
          <w:szCs w:val="28"/>
        </w:rPr>
        <w:t xml:space="preserve"> </w:t>
      </w:r>
      <w:r w:rsidR="00C055E0" w:rsidRPr="00C055E0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Дагестан от </w:t>
      </w:r>
      <w:r w:rsidR="00A2681B" w:rsidRPr="00A2681B">
        <w:rPr>
          <w:rFonts w:ascii="Times New Roman" w:hAnsi="Times New Roman" w:cs="Times New Roman"/>
          <w:sz w:val="28"/>
          <w:szCs w:val="28"/>
        </w:rPr>
        <w:t>15 июля 2011 № 127§10 «Об утверждении методических рекомендаций по расчету нормативных затрат на оказание бюджетными учреждениями Республики Дагестан государственных услуг и нормативных затрат на содержание имущества бюджетных учреждений Республики Дагестан»</w:t>
      </w:r>
      <w:r w:rsidR="00C055E0" w:rsidRPr="00C055E0">
        <w:rPr>
          <w:rFonts w:ascii="Times New Roman" w:hAnsi="Times New Roman" w:cs="Times New Roman"/>
          <w:sz w:val="28"/>
          <w:szCs w:val="28"/>
        </w:rPr>
        <w:t xml:space="preserve">, </w:t>
      </w:r>
      <w:r w:rsidR="00A2681B">
        <w:rPr>
          <w:rFonts w:ascii="Times New Roman" w:hAnsi="Times New Roman" w:cs="Times New Roman"/>
          <w:sz w:val="28"/>
          <w:szCs w:val="28"/>
        </w:rPr>
        <w:t>(</w:t>
      </w:r>
      <w:r w:rsidR="00A2681B" w:rsidRPr="00A2681B">
        <w:rPr>
          <w:rFonts w:ascii="Times New Roman" w:hAnsi="Times New Roman" w:cs="Times New Roman"/>
          <w:sz w:val="28"/>
          <w:szCs w:val="28"/>
        </w:rPr>
        <w:t xml:space="preserve">Вестник Министерства юстиции Республики Дагестан, 05.09.2011, </w:t>
      </w:r>
      <w:r w:rsidR="00A2681B">
        <w:rPr>
          <w:rFonts w:ascii="Times New Roman" w:hAnsi="Times New Roman" w:cs="Times New Roman"/>
          <w:sz w:val="28"/>
          <w:szCs w:val="28"/>
        </w:rPr>
        <w:t>№</w:t>
      </w:r>
      <w:r w:rsidR="00A2681B" w:rsidRPr="00A2681B">
        <w:rPr>
          <w:rFonts w:ascii="Times New Roman" w:hAnsi="Times New Roman" w:cs="Times New Roman"/>
          <w:sz w:val="28"/>
          <w:szCs w:val="28"/>
        </w:rPr>
        <w:t xml:space="preserve"> 26, ст. 10</w:t>
      </w:r>
      <w:r w:rsidR="005F4B39">
        <w:rPr>
          <w:rFonts w:ascii="Times New Roman" w:hAnsi="Times New Roman" w:cs="Times New Roman"/>
          <w:sz w:val="28"/>
          <w:szCs w:val="28"/>
        </w:rPr>
        <w:t>)</w:t>
      </w:r>
      <w:r w:rsidR="002E6247">
        <w:rPr>
          <w:rFonts w:ascii="Times New Roman" w:hAnsi="Times New Roman" w:cs="Times New Roman"/>
          <w:sz w:val="28"/>
          <w:szCs w:val="28"/>
        </w:rPr>
        <w:t>.</w:t>
      </w:r>
    </w:p>
    <w:p w14:paraId="1417DF01" w14:textId="28974051" w:rsidR="005C4303" w:rsidRPr="005C4303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430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563A0CB0" w14:textId="6EEE6B93" w:rsidR="005C4303" w:rsidRPr="00AB4E7E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430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14:paraId="0B13AFC8" w14:textId="77777777" w:rsidR="00AF6A68" w:rsidRDefault="00AF6A68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1C48BB70" w14:textId="77777777" w:rsidR="00AF6A68" w:rsidRDefault="00AF6A68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6A9426EA" w14:textId="6E812082" w:rsidR="00182822" w:rsidRDefault="00AF6A68" w:rsidP="002E6247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5C4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2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Ш.М. </w:t>
      </w:r>
      <w:proofErr w:type="spellStart"/>
      <w:r w:rsidRPr="00AF6A68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p w14:paraId="064F574E" w14:textId="2CD4F8F8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00D53" w14:textId="5CEBEAB7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845D9" w14:textId="29BC7332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C0514" w14:textId="257BA7C9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0837E" w14:textId="27213877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FEFD8" w14:textId="0720F74E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C29E7" w14:textId="4BA05018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D8601" w14:textId="4D7AB3AC" w:rsidR="00ED4938" w:rsidRDefault="00ED493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4C3F8" w14:textId="17503BFF" w:rsidR="002E6247" w:rsidRPr="002E6247" w:rsidRDefault="002E6247" w:rsidP="002E6247">
      <w:pPr>
        <w:rPr>
          <w:lang w:eastAsia="ru-RU"/>
        </w:rPr>
      </w:pPr>
    </w:p>
    <w:sectPr w:rsidR="002E6247" w:rsidRPr="002E6247" w:rsidSect="009D3ABA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CE8E" w14:textId="77777777" w:rsidR="00D716C3" w:rsidRDefault="00D716C3" w:rsidP="00F72C62">
      <w:pPr>
        <w:spacing w:after="0" w:line="240" w:lineRule="auto"/>
      </w:pPr>
      <w:r>
        <w:separator/>
      </w:r>
    </w:p>
  </w:endnote>
  <w:endnote w:type="continuationSeparator" w:id="0">
    <w:p w14:paraId="166427A6" w14:textId="77777777" w:rsidR="00D716C3" w:rsidRDefault="00D716C3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F3C9" w14:textId="77777777" w:rsidR="00D716C3" w:rsidRDefault="00D716C3" w:rsidP="00F72C62">
      <w:pPr>
        <w:spacing w:after="0" w:line="240" w:lineRule="auto"/>
      </w:pPr>
      <w:r>
        <w:separator/>
      </w:r>
    </w:p>
  </w:footnote>
  <w:footnote w:type="continuationSeparator" w:id="0">
    <w:p w14:paraId="7095857B" w14:textId="77777777" w:rsidR="00D716C3" w:rsidRDefault="00D716C3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931"/>
    <w:multiLevelType w:val="hybridMultilevel"/>
    <w:tmpl w:val="038C87BA"/>
    <w:lvl w:ilvl="0" w:tplc="A6129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B43EB2"/>
    <w:multiLevelType w:val="hybridMultilevel"/>
    <w:tmpl w:val="FD041FD8"/>
    <w:lvl w:ilvl="0" w:tplc="3E080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12A2B"/>
    <w:rsid w:val="00023DCB"/>
    <w:rsid w:val="0003229A"/>
    <w:rsid w:val="000473DB"/>
    <w:rsid w:val="00054B11"/>
    <w:rsid w:val="0008609A"/>
    <w:rsid w:val="00097DAD"/>
    <w:rsid w:val="000F08D0"/>
    <w:rsid w:val="00102DA8"/>
    <w:rsid w:val="00161ED4"/>
    <w:rsid w:val="00182822"/>
    <w:rsid w:val="00196CAA"/>
    <w:rsid w:val="001A372D"/>
    <w:rsid w:val="001F0956"/>
    <w:rsid w:val="002312FB"/>
    <w:rsid w:val="00251423"/>
    <w:rsid w:val="00260DA0"/>
    <w:rsid w:val="002729D6"/>
    <w:rsid w:val="002A663D"/>
    <w:rsid w:val="002B20FA"/>
    <w:rsid w:val="002C150E"/>
    <w:rsid w:val="002C5A48"/>
    <w:rsid w:val="002E0DF4"/>
    <w:rsid w:val="002E6247"/>
    <w:rsid w:val="002F2998"/>
    <w:rsid w:val="00301AC7"/>
    <w:rsid w:val="003151D1"/>
    <w:rsid w:val="00321FB6"/>
    <w:rsid w:val="00332D81"/>
    <w:rsid w:val="003766E6"/>
    <w:rsid w:val="00414D08"/>
    <w:rsid w:val="0044633F"/>
    <w:rsid w:val="00473E73"/>
    <w:rsid w:val="00477321"/>
    <w:rsid w:val="004E0F44"/>
    <w:rsid w:val="004E7735"/>
    <w:rsid w:val="005129D1"/>
    <w:rsid w:val="005572DE"/>
    <w:rsid w:val="00577CB4"/>
    <w:rsid w:val="005A5DA4"/>
    <w:rsid w:val="005C3A89"/>
    <w:rsid w:val="005C4303"/>
    <w:rsid w:val="005D0502"/>
    <w:rsid w:val="005F4B39"/>
    <w:rsid w:val="006307D9"/>
    <w:rsid w:val="006D1432"/>
    <w:rsid w:val="006E0A1A"/>
    <w:rsid w:val="0078340F"/>
    <w:rsid w:val="00787106"/>
    <w:rsid w:val="007C33A9"/>
    <w:rsid w:val="007D11B2"/>
    <w:rsid w:val="007F0CA9"/>
    <w:rsid w:val="00831AC1"/>
    <w:rsid w:val="0085361C"/>
    <w:rsid w:val="00855B88"/>
    <w:rsid w:val="0087079D"/>
    <w:rsid w:val="00876823"/>
    <w:rsid w:val="00887FDF"/>
    <w:rsid w:val="008901CB"/>
    <w:rsid w:val="008A4D97"/>
    <w:rsid w:val="008B4843"/>
    <w:rsid w:val="008D4AF0"/>
    <w:rsid w:val="00921E79"/>
    <w:rsid w:val="00925842"/>
    <w:rsid w:val="00927008"/>
    <w:rsid w:val="00934CA1"/>
    <w:rsid w:val="00943874"/>
    <w:rsid w:val="00965760"/>
    <w:rsid w:val="00973BA4"/>
    <w:rsid w:val="00974907"/>
    <w:rsid w:val="009A5BB0"/>
    <w:rsid w:val="009A60FC"/>
    <w:rsid w:val="009B39A5"/>
    <w:rsid w:val="009C1AB3"/>
    <w:rsid w:val="009D3230"/>
    <w:rsid w:val="009D3ABA"/>
    <w:rsid w:val="00A20C2D"/>
    <w:rsid w:val="00A2681B"/>
    <w:rsid w:val="00A579B3"/>
    <w:rsid w:val="00AB4A02"/>
    <w:rsid w:val="00AB4E7E"/>
    <w:rsid w:val="00AC632A"/>
    <w:rsid w:val="00AD2724"/>
    <w:rsid w:val="00AF6A68"/>
    <w:rsid w:val="00B22778"/>
    <w:rsid w:val="00B22989"/>
    <w:rsid w:val="00B22E32"/>
    <w:rsid w:val="00B52A28"/>
    <w:rsid w:val="00B55142"/>
    <w:rsid w:val="00B61C17"/>
    <w:rsid w:val="00B9300F"/>
    <w:rsid w:val="00BD2E74"/>
    <w:rsid w:val="00C055E0"/>
    <w:rsid w:val="00C05AF5"/>
    <w:rsid w:val="00C21A3F"/>
    <w:rsid w:val="00C403ED"/>
    <w:rsid w:val="00C61246"/>
    <w:rsid w:val="00CA0D6B"/>
    <w:rsid w:val="00CB52E8"/>
    <w:rsid w:val="00CB7439"/>
    <w:rsid w:val="00D1160B"/>
    <w:rsid w:val="00D2412A"/>
    <w:rsid w:val="00D30107"/>
    <w:rsid w:val="00D7118C"/>
    <w:rsid w:val="00D716C3"/>
    <w:rsid w:val="00D7492E"/>
    <w:rsid w:val="00DC4114"/>
    <w:rsid w:val="00DD31CC"/>
    <w:rsid w:val="00DE2BCD"/>
    <w:rsid w:val="00E941FF"/>
    <w:rsid w:val="00ED4938"/>
    <w:rsid w:val="00F16E7C"/>
    <w:rsid w:val="00F44206"/>
    <w:rsid w:val="00F72C62"/>
    <w:rsid w:val="00F97287"/>
    <w:rsid w:val="00FA5FF4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character" w:styleId="a7">
    <w:name w:val="Hyperlink"/>
    <w:basedOn w:val="a0"/>
    <w:uiPriority w:val="99"/>
    <w:unhideWhenUsed/>
    <w:rsid w:val="00DD31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13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676869"/>
                    <w:bottom w:val="single" w:sz="6" w:space="0" w:color="676869"/>
                    <w:right w:val="single" w:sz="6" w:space="0" w:color="676869"/>
                  </w:divBdr>
                  <w:divsChild>
                    <w:div w:id="307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8891">
                          <w:marLeft w:val="-1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5757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1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40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00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0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8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1102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D597"/>
                            <w:left w:val="single" w:sz="6" w:space="4" w:color="EAD597"/>
                            <w:bottom w:val="single" w:sz="6" w:space="0" w:color="EAD597"/>
                            <w:right w:val="single" w:sz="6" w:space="4" w:color="EAD597"/>
                          </w:divBdr>
                          <w:divsChild>
                            <w:div w:id="971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7C9"/>
                            <w:left w:val="none" w:sz="0" w:space="4" w:color="auto"/>
                            <w:bottom w:val="single" w:sz="6" w:space="0" w:color="DED7C9"/>
                            <w:right w:val="single" w:sz="6" w:space="4" w:color="DED7C9"/>
                          </w:divBdr>
                          <w:divsChild>
                            <w:div w:id="5671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Магомед Сулейманов</cp:lastModifiedBy>
  <cp:revision>7</cp:revision>
  <cp:lastPrinted>2025-09-08T09:28:00Z</cp:lastPrinted>
  <dcterms:created xsi:type="dcterms:W3CDTF">2025-10-03T11:30:00Z</dcterms:created>
  <dcterms:modified xsi:type="dcterms:W3CDTF">2025-10-07T06:06:00Z</dcterms:modified>
</cp:coreProperties>
</file>