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E8" w:rsidRPr="000838E7" w:rsidRDefault="00B245E8" w:rsidP="00B245E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38E7">
        <w:rPr>
          <w:rFonts w:ascii="Times New Roman" w:hAnsi="Times New Roman" w:cs="Times New Roman"/>
          <w:b/>
          <w:sz w:val="28"/>
          <w:szCs w:val="28"/>
        </w:rPr>
        <w:t>Информация о разработчике</w:t>
      </w:r>
    </w:p>
    <w:p w:rsidR="00B245E8" w:rsidRPr="000838E7" w:rsidRDefault="00B245E8" w:rsidP="00B245E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CE2EB5">
        <w:rPr>
          <w:rFonts w:ascii="Times New Roman" w:hAnsi="Times New Roman" w:cs="Times New Roman"/>
          <w:b/>
          <w:sz w:val="28"/>
          <w:szCs w:val="28"/>
        </w:rPr>
        <w:t>а</w:t>
      </w:r>
      <w:r w:rsidRPr="000838E7">
        <w:rPr>
          <w:rFonts w:ascii="Times New Roman" w:hAnsi="Times New Roman" w:cs="Times New Roman"/>
          <w:b/>
          <w:sz w:val="28"/>
          <w:szCs w:val="28"/>
        </w:rPr>
        <w:t xml:space="preserve"> приказа Министерства финансов Республики Дагестан</w:t>
      </w:r>
    </w:p>
    <w:p w:rsidR="00B245E8" w:rsidRDefault="00B245E8" w:rsidP="00B245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финансов Республики Дагестан от 6 апреля 2009 года № 47 § 1 «Об утверждении Порядка оценки надежности (ликвидности) банковской гарантии, поручительства юридического лица в целях предоставления государственной гарантии Республики Дагестан»</w:t>
      </w:r>
    </w:p>
    <w:p w:rsidR="00B245E8" w:rsidRDefault="00B245E8" w:rsidP="00B245E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45E8" w:rsidRDefault="00B245E8" w:rsidP="00B245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5E8" w:rsidRPr="000838E7" w:rsidRDefault="00B245E8" w:rsidP="00B245E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245E8" w:rsidRPr="000838E7" w:rsidRDefault="00B245E8" w:rsidP="00B245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38E7">
        <w:rPr>
          <w:rFonts w:ascii="Times New Roman" w:hAnsi="Times New Roman" w:cs="Times New Roman"/>
          <w:sz w:val="28"/>
          <w:szCs w:val="28"/>
        </w:rPr>
        <w:t>Проект приказа разработан сотрудниками отдела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долга, кредитов и лизинга совместно с отделом</w:t>
      </w:r>
      <w:r w:rsidRPr="000838E7">
        <w:rPr>
          <w:rFonts w:ascii="Times New Roman" w:hAnsi="Times New Roman" w:cs="Times New Roman"/>
          <w:sz w:val="28"/>
          <w:szCs w:val="28"/>
        </w:rPr>
        <w:t xml:space="preserve"> нормотворческой деятельности Министерства финансов Республики Дагестан.</w:t>
      </w:r>
    </w:p>
    <w:p w:rsidR="00B245E8" w:rsidRDefault="00B245E8" w:rsidP="00B245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B245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8E7">
        <w:rPr>
          <w:rFonts w:ascii="Times New Roman" w:hAnsi="Times New Roman" w:cs="Times New Roman"/>
          <w:sz w:val="28"/>
          <w:szCs w:val="28"/>
        </w:rPr>
        <w:t>Контак</w:t>
      </w:r>
      <w:r>
        <w:rPr>
          <w:rFonts w:ascii="Times New Roman" w:hAnsi="Times New Roman" w:cs="Times New Roman"/>
          <w:sz w:val="28"/>
          <w:szCs w:val="28"/>
        </w:rPr>
        <w:t>тные лица</w:t>
      </w:r>
      <w:r w:rsidRPr="000838E7">
        <w:rPr>
          <w:rFonts w:ascii="Times New Roman" w:hAnsi="Times New Roman" w:cs="Times New Roman"/>
          <w:sz w:val="28"/>
          <w:szCs w:val="28"/>
        </w:rPr>
        <w:t>:</w:t>
      </w:r>
    </w:p>
    <w:p w:rsidR="00B245E8" w:rsidRPr="00E02BD8" w:rsidRDefault="00B245E8" w:rsidP="00B245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 Р.Б. – консультант отдела госдолга, кредитов и лизинга,     телефон, факс: 67-39-65, адрес</w:t>
      </w:r>
      <w:r w:rsidRPr="000838E7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Минфина РД: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minfinrd</w:t>
      </w:r>
      <w:proofErr w:type="spellEnd"/>
      <w:r>
        <w:rPr>
          <w:rFonts w:ascii="Times New Roman" w:hAnsi="Times New Roman" w:cs="Times New Roman"/>
          <w:sz w:val="28"/>
          <w:szCs w:val="28"/>
        </w:rPr>
        <w:t>1</w:t>
      </w:r>
      <w:r w:rsidRPr="000838E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02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5E8" w:rsidRDefault="00B245E8" w:rsidP="00B245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E8" w:rsidRPr="000838E7" w:rsidRDefault="00B245E8" w:rsidP="00B245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Расулов Р.М – начальник отдела нормотворческой деятельности, т</w:t>
      </w:r>
      <w:r w:rsidRPr="000838E7">
        <w:rPr>
          <w:rFonts w:ascii="Times New Roman" w:hAnsi="Times New Roman" w:cs="Times New Roman"/>
          <w:sz w:val="28"/>
          <w:szCs w:val="28"/>
        </w:rPr>
        <w:t xml:space="preserve">елефон, факс: 67-95-78, адрес электронной почты – </w:t>
      </w:r>
      <w:proofErr w:type="spellStart"/>
      <w:r w:rsidRPr="000838E7">
        <w:rPr>
          <w:rFonts w:ascii="Times New Roman" w:hAnsi="Times New Roman" w:cs="Times New Roman"/>
          <w:sz w:val="28"/>
          <w:szCs w:val="28"/>
          <w:lang w:val="en-US"/>
        </w:rPr>
        <w:t>rasul</w:t>
      </w:r>
      <w:proofErr w:type="spellEnd"/>
      <w:r w:rsidRPr="000838E7">
        <w:rPr>
          <w:rFonts w:ascii="Times New Roman" w:hAnsi="Times New Roman" w:cs="Times New Roman"/>
          <w:sz w:val="28"/>
          <w:szCs w:val="28"/>
        </w:rPr>
        <w:t>05@mail.ru.</w:t>
      </w:r>
    </w:p>
    <w:p w:rsidR="00B245E8" w:rsidRPr="000838E7" w:rsidRDefault="00B245E8" w:rsidP="00B245E8">
      <w:pPr>
        <w:spacing w:line="240" w:lineRule="auto"/>
        <w:ind w:firstLine="708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B245E8" w:rsidRPr="000838E7" w:rsidRDefault="00B245E8" w:rsidP="00B245E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38E7">
        <w:rPr>
          <w:rFonts w:ascii="Times New Roman" w:hAnsi="Times New Roman" w:cs="Times New Roman"/>
          <w:sz w:val="28"/>
          <w:szCs w:val="28"/>
        </w:rPr>
        <w:t xml:space="preserve">аключения по результатам независимой антикоррупционной экспертизы принимаются с </w:t>
      </w:r>
      <w:r>
        <w:rPr>
          <w:rFonts w:ascii="Times New Roman" w:hAnsi="Times New Roman" w:cs="Times New Roman"/>
          <w:sz w:val="28"/>
          <w:szCs w:val="28"/>
        </w:rPr>
        <w:t>23 июля 2016 года по 22</w:t>
      </w:r>
      <w:r w:rsidRPr="0008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2016</w:t>
      </w:r>
      <w:r w:rsidRPr="000838E7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B245E8" w:rsidRDefault="00B245E8" w:rsidP="00B245E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245E8" w:rsidRDefault="00B245E8" w:rsidP="00B245E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245E8" w:rsidRDefault="00B245E8" w:rsidP="00B245E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21178A" w:rsidRDefault="0021178A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5E8" w:rsidRDefault="00B245E8" w:rsidP="00C57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836" w:rsidRDefault="00FC1836" w:rsidP="00C5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92">
        <w:rPr>
          <w:rFonts w:ascii="Times New Roman" w:hAnsi="Times New Roman" w:cs="Times New Roman"/>
          <w:b/>
          <w:sz w:val="28"/>
          <w:szCs w:val="28"/>
        </w:rPr>
        <w:t>МИНИСТЕРСТВО ФИНАНСОВ РЕСПУБЛИКИ ДАГЕСТАН</w:t>
      </w:r>
    </w:p>
    <w:p w:rsidR="00FC1836" w:rsidRDefault="00FC1836" w:rsidP="00C5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D8" w:rsidRDefault="00EF12D8" w:rsidP="00C5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36" w:rsidRDefault="00FC1836" w:rsidP="00C5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576E6" w:rsidRDefault="00C576E6" w:rsidP="00C5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D8" w:rsidRDefault="00EF12D8" w:rsidP="00C5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36" w:rsidRDefault="00FC1836" w:rsidP="00C5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от_______ 2016 года  </w:t>
      </w:r>
      <w:r w:rsidR="00C576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№_____________</w:t>
      </w:r>
    </w:p>
    <w:p w:rsidR="00FC1836" w:rsidRDefault="00FC1836" w:rsidP="00C57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D8" w:rsidRDefault="00EF12D8" w:rsidP="00C57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36" w:rsidRDefault="00FC1836" w:rsidP="00C576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B74FFB">
        <w:rPr>
          <w:rFonts w:ascii="Times New Roman" w:hAnsi="Times New Roman" w:cs="Times New Roman"/>
          <w:b/>
          <w:sz w:val="28"/>
          <w:szCs w:val="28"/>
        </w:rPr>
        <w:t xml:space="preserve"> в Приказ </w:t>
      </w:r>
      <w:r w:rsidR="00C576E6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</w:t>
      </w: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B74F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6 апреля 2009 года № 47</w:t>
      </w:r>
      <w:r w:rsidR="00793839">
        <w:rPr>
          <w:rFonts w:ascii="Times New Roman" w:hAnsi="Times New Roman" w:cs="Times New Roman"/>
          <w:b/>
          <w:sz w:val="28"/>
          <w:szCs w:val="28"/>
        </w:rPr>
        <w:t xml:space="preserve"> § 1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оценки надежности (ликвидности) банковской гарантии, поручительства юридического лица в целях предоставления государственной гарантии Республики Дагестан»</w:t>
      </w:r>
    </w:p>
    <w:p w:rsidR="00557383" w:rsidRDefault="00557383" w:rsidP="00C576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12D8" w:rsidRDefault="00EF12D8" w:rsidP="00C576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1836" w:rsidRDefault="00FC1836" w:rsidP="00C5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8C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358C8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Республики Дагестан от 29 января 2016 года № 16 § 6 «Об утверждении структуры и штатного расписания Министерства финансов Республики Дагестан»   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    </w:t>
      </w:r>
    </w:p>
    <w:p w:rsidR="0073635B" w:rsidRDefault="00D911BF" w:rsidP="00C5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1836" w:rsidRPr="008B2627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финансов Республики Дагестан </w:t>
      </w:r>
      <w:r w:rsidR="00FC1836">
        <w:rPr>
          <w:rFonts w:ascii="Times New Roman" w:hAnsi="Times New Roman" w:cs="Times New Roman"/>
          <w:sz w:val="28"/>
          <w:szCs w:val="28"/>
        </w:rPr>
        <w:br/>
      </w:r>
      <w:r w:rsidR="00FC1836" w:rsidRPr="00FC1836">
        <w:rPr>
          <w:rFonts w:ascii="Times New Roman" w:hAnsi="Times New Roman" w:cs="Times New Roman"/>
          <w:sz w:val="28"/>
          <w:szCs w:val="28"/>
        </w:rPr>
        <w:t>от 6 апреля 2009 года № 47 § 1  «Об утверждении Порядка оценки надежности (ликвидности) банковской гарантии, поручительства юридического лица в целях предоставления государственной гарантии Республики Дагестан»</w:t>
      </w:r>
      <w:r w:rsidR="00FC1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836" w:rsidRPr="003C4A8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C18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6DA" w:rsidRDefault="004A2628" w:rsidP="00C5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635B">
        <w:rPr>
          <w:rFonts w:ascii="Times New Roman" w:hAnsi="Times New Roman" w:cs="Times New Roman"/>
          <w:sz w:val="28"/>
          <w:szCs w:val="28"/>
        </w:rPr>
        <w:t xml:space="preserve"> </w:t>
      </w:r>
      <w:r w:rsidR="00FC1836" w:rsidRPr="0073635B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3635B" w:rsidRPr="0073635B">
        <w:rPr>
          <w:rFonts w:ascii="Times New Roman" w:hAnsi="Times New Roman" w:cs="Times New Roman"/>
          <w:sz w:val="28"/>
          <w:szCs w:val="28"/>
        </w:rPr>
        <w:t xml:space="preserve">состав Комиссии изложить в следующей редакции:  </w:t>
      </w:r>
      <w:r w:rsidR="007363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635B" w:rsidRDefault="003C14DD" w:rsidP="00C5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635B" w:rsidRPr="0073635B">
        <w:rPr>
          <w:rFonts w:ascii="Times New Roman" w:hAnsi="Times New Roman" w:cs="Times New Roman"/>
          <w:sz w:val="28"/>
          <w:szCs w:val="28"/>
        </w:rPr>
        <w:t>Алиев Р.А. – заместитель министра – председатель Комиссии</w:t>
      </w:r>
      <w:r w:rsidR="0073635B">
        <w:rPr>
          <w:rFonts w:ascii="Times New Roman" w:hAnsi="Times New Roman" w:cs="Times New Roman"/>
          <w:sz w:val="28"/>
          <w:szCs w:val="28"/>
        </w:rPr>
        <w:t>;</w:t>
      </w:r>
      <w:r w:rsidR="0073635B" w:rsidRPr="0073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5B" w:rsidRDefault="0073635B" w:rsidP="00C5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– начальник управления налоговой политики и государственного долга;</w:t>
      </w:r>
    </w:p>
    <w:p w:rsidR="0073635B" w:rsidRDefault="0073635B" w:rsidP="00C5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5E">
        <w:rPr>
          <w:rFonts w:ascii="Times New Roman" w:hAnsi="Times New Roman" w:cs="Times New Roman"/>
          <w:sz w:val="28"/>
          <w:szCs w:val="28"/>
        </w:rPr>
        <w:t>Магомедов М.Х.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5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7055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правово</w:t>
      </w:r>
      <w:r w:rsidR="005F6938">
        <w:rPr>
          <w:rFonts w:ascii="Times New Roman" w:hAnsi="Times New Roman" w:cs="Times New Roman"/>
          <w:sz w:val="28"/>
          <w:szCs w:val="28"/>
        </w:rPr>
        <w:t>го обеспечения</w:t>
      </w:r>
      <w:r w:rsidR="0070555E">
        <w:rPr>
          <w:rFonts w:ascii="Times New Roman" w:hAnsi="Times New Roman" w:cs="Times New Roman"/>
          <w:sz w:val="28"/>
          <w:szCs w:val="28"/>
        </w:rPr>
        <w:t>, начальник отдела судебно-претензионной работы;</w:t>
      </w:r>
    </w:p>
    <w:p w:rsidR="00E224E3" w:rsidRDefault="0073635B" w:rsidP="00C5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– начальник отдела государственн</w:t>
      </w:r>
      <w:r w:rsidR="003C14DD">
        <w:rPr>
          <w:rFonts w:ascii="Times New Roman" w:hAnsi="Times New Roman" w:cs="Times New Roman"/>
          <w:sz w:val="28"/>
          <w:szCs w:val="28"/>
        </w:rPr>
        <w:t>ого долга, кредитов и лизинга</w:t>
      </w:r>
      <w:proofErr w:type="gramStart"/>
      <w:r w:rsidR="003C14D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F12D8" w:rsidRDefault="00EF12D8" w:rsidP="00C5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Министерства финансов Республики Дагестан </w:t>
      </w:r>
      <w:r w:rsidRPr="00EF12D8">
        <w:rPr>
          <w:rFonts w:ascii="Times New Roman" w:hAnsi="Times New Roman" w:cs="Times New Roman"/>
          <w:sz w:val="28"/>
          <w:szCs w:val="28"/>
        </w:rPr>
        <w:t>от 4 апреля 2016 года № 55 § 3 «О внесении изменений в Приказ Министерства финансов Республики Дагестан от 6 апреля 2009 года № 47 § 1 «Об утверждении Порядка оценки надежности (ликвидности) банковской гарантии, поручительства юридического лица в целях предоставления государственной гарантии Республики Дагестан»</w:t>
      </w:r>
      <w:r w:rsidR="00D304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224E3" w:rsidRDefault="00EF12D8" w:rsidP="00C5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24E3">
        <w:rPr>
          <w:rFonts w:ascii="Times New Roman" w:hAnsi="Times New Roman" w:cs="Times New Roman"/>
          <w:sz w:val="28"/>
          <w:szCs w:val="28"/>
        </w:rPr>
        <w:t>.</w:t>
      </w:r>
      <w:r w:rsidR="00E224E3" w:rsidRPr="00E224E3">
        <w:rPr>
          <w:rFonts w:ascii="Times New Roman" w:hAnsi="Times New Roman" w:cs="Times New Roman"/>
          <w:sz w:val="28"/>
          <w:szCs w:val="28"/>
        </w:rPr>
        <w:t xml:space="preserve"> </w:t>
      </w:r>
      <w:r w:rsidR="00E224E3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</w:t>
      </w:r>
      <w:r w:rsidR="00C576E6">
        <w:rPr>
          <w:rFonts w:ascii="Times New Roman" w:hAnsi="Times New Roman" w:cs="Times New Roman"/>
          <w:sz w:val="28"/>
          <w:szCs w:val="28"/>
        </w:rPr>
        <w:t>вом порядке.</w:t>
      </w:r>
    </w:p>
    <w:p w:rsidR="00EF12D8" w:rsidRDefault="00EF12D8" w:rsidP="00EF12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911BF">
        <w:rPr>
          <w:rFonts w:ascii="Times New Roman" w:hAnsi="Times New Roman" w:cs="Times New Roman"/>
          <w:sz w:val="28"/>
          <w:szCs w:val="28"/>
        </w:rPr>
        <w:t>.</w:t>
      </w:r>
      <w:r w:rsidR="00342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96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5296A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</w:t>
      </w:r>
      <w:r w:rsidR="00E05C35">
        <w:rPr>
          <w:rFonts w:ascii="Times New Roman" w:hAnsi="Times New Roman" w:cs="Times New Roman"/>
          <w:sz w:val="28"/>
          <w:szCs w:val="28"/>
        </w:rPr>
        <w:t>а финансов Республики Дагестан</w:t>
      </w:r>
      <w:r w:rsidR="00D911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11BF" w:rsidRPr="000C0058">
        <w:rPr>
          <w:rFonts w:ascii="Times New Roman" w:hAnsi="Times New Roman" w:cs="Times New Roman"/>
          <w:sz w:val="28"/>
          <w:szCs w:val="28"/>
          <w:lang w:val="en-US"/>
        </w:rPr>
        <w:t>minfin</w:t>
      </w:r>
      <w:proofErr w:type="spellEnd"/>
      <w:r w:rsidR="00D911BF" w:rsidRPr="000C0058">
        <w:rPr>
          <w:rFonts w:ascii="Times New Roman" w:hAnsi="Times New Roman" w:cs="Times New Roman"/>
          <w:sz w:val="28"/>
          <w:szCs w:val="28"/>
        </w:rPr>
        <w:t>.</w:t>
      </w:r>
      <w:r w:rsidR="00D911BF" w:rsidRPr="000C00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911BF" w:rsidRPr="000C0058">
        <w:rPr>
          <w:rFonts w:ascii="Times New Roman" w:hAnsi="Times New Roman" w:cs="Times New Roman"/>
          <w:sz w:val="28"/>
          <w:szCs w:val="28"/>
        </w:rPr>
        <w:t>-</w:t>
      </w:r>
      <w:r w:rsidR="00D911BF" w:rsidRPr="000C0058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="00D911BF" w:rsidRPr="000C00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11BF" w:rsidRPr="000C00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911BF" w:rsidRPr="000C0058">
        <w:rPr>
          <w:rFonts w:ascii="Times New Roman" w:hAnsi="Times New Roman" w:cs="Times New Roman"/>
          <w:sz w:val="28"/>
          <w:szCs w:val="28"/>
        </w:rPr>
        <w:t>)</w:t>
      </w:r>
      <w:r w:rsidR="00B74FFB">
        <w:rPr>
          <w:rFonts w:ascii="Times New Roman" w:hAnsi="Times New Roman" w:cs="Times New Roman"/>
          <w:sz w:val="28"/>
          <w:szCs w:val="28"/>
        </w:rPr>
        <w:t>.</w:t>
      </w:r>
    </w:p>
    <w:p w:rsidR="0073635B" w:rsidRDefault="00EF12D8" w:rsidP="00EF12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11BF">
        <w:rPr>
          <w:rFonts w:ascii="Times New Roman" w:hAnsi="Times New Roman" w:cs="Times New Roman"/>
          <w:sz w:val="28"/>
          <w:szCs w:val="28"/>
        </w:rPr>
        <w:t>.</w:t>
      </w:r>
      <w:r w:rsidR="00E224E3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в установленном законодательством порядке.</w:t>
      </w:r>
    </w:p>
    <w:p w:rsidR="00EF12D8" w:rsidRDefault="00EF12D8" w:rsidP="00EF12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5B" w:rsidRPr="0073635B" w:rsidRDefault="0073635B" w:rsidP="00C57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3C" w:rsidRPr="0089655D" w:rsidRDefault="00C576E6" w:rsidP="00C576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финансов</w:t>
      </w:r>
    </w:p>
    <w:p w:rsidR="00D2203C" w:rsidRPr="0089655D" w:rsidRDefault="00D2203C" w:rsidP="00C576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5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</w:t>
      </w:r>
      <w:r w:rsidR="00C576E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965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Б. </w:t>
      </w:r>
      <w:proofErr w:type="spellStart"/>
      <w:r w:rsidRPr="0089655D">
        <w:rPr>
          <w:rFonts w:ascii="Times New Roman" w:hAnsi="Times New Roman" w:cs="Times New Roman"/>
          <w:b/>
          <w:sz w:val="28"/>
          <w:szCs w:val="28"/>
        </w:rPr>
        <w:t>Джахбаров</w:t>
      </w:r>
      <w:proofErr w:type="spellEnd"/>
    </w:p>
    <w:p w:rsidR="00C576E6" w:rsidRDefault="00C576E6" w:rsidP="00C57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70A6" w:rsidRDefault="001270A6" w:rsidP="00C57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93839" w:rsidRDefault="00793839" w:rsidP="007938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D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F5842" w:rsidRDefault="003C14DD" w:rsidP="00FF5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</w:t>
      </w:r>
      <w:r w:rsidR="00793839" w:rsidRPr="00643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839">
        <w:rPr>
          <w:rFonts w:ascii="Times New Roman" w:hAnsi="Times New Roman" w:cs="Times New Roman"/>
          <w:b/>
          <w:sz w:val="28"/>
          <w:szCs w:val="28"/>
        </w:rPr>
        <w:t>«О внесении изменений в Приказ Министерства финансов Республики Дагестан</w:t>
      </w:r>
      <w:r w:rsidR="00B7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842">
        <w:rPr>
          <w:rFonts w:ascii="Times New Roman" w:hAnsi="Times New Roman" w:cs="Times New Roman"/>
          <w:b/>
          <w:sz w:val="28"/>
          <w:szCs w:val="28"/>
        </w:rPr>
        <w:t>от 6 апреля 2009 года № 47 § 1 «Об утверждении Порядка оценки надежности (ликвидности) банковской гарантии, поручительства юридического лица в целях предоставления государственной гарантии Республики Дагестан»</w:t>
      </w:r>
    </w:p>
    <w:p w:rsidR="00C576E6" w:rsidRDefault="00C576E6" w:rsidP="00FF5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39" w:rsidRDefault="001F4DA0" w:rsidP="007938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C14DD">
        <w:rPr>
          <w:rFonts w:ascii="Times New Roman" w:hAnsi="Times New Roman" w:cs="Times New Roman"/>
          <w:sz w:val="28"/>
          <w:szCs w:val="28"/>
        </w:rPr>
        <w:t>Данный</w:t>
      </w:r>
      <w:r w:rsidR="00793839">
        <w:rPr>
          <w:rFonts w:ascii="Times New Roman" w:hAnsi="Times New Roman" w:cs="Times New Roman"/>
          <w:sz w:val="28"/>
          <w:szCs w:val="28"/>
        </w:rPr>
        <w:t xml:space="preserve"> </w:t>
      </w:r>
      <w:r w:rsidR="00793839" w:rsidRPr="00213FE1">
        <w:rPr>
          <w:rFonts w:ascii="Times New Roman" w:hAnsi="Times New Roman" w:cs="Times New Roman"/>
          <w:sz w:val="28"/>
          <w:szCs w:val="28"/>
        </w:rPr>
        <w:t xml:space="preserve">Приказ подготовлен </w:t>
      </w:r>
      <w:r w:rsidR="00793839"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 в </w:t>
      </w:r>
      <w:r w:rsidR="00981715">
        <w:rPr>
          <w:rFonts w:ascii="Times New Roman" w:hAnsi="Times New Roman" w:cs="Times New Roman"/>
          <w:sz w:val="28"/>
          <w:szCs w:val="28"/>
        </w:rPr>
        <w:t>структуру</w:t>
      </w:r>
      <w:r w:rsidR="00793839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Дагестан в соответствии с  </w:t>
      </w:r>
      <w:r w:rsidR="00793839" w:rsidRPr="00A358C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93839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 от 29 января 2016 года № 16 § 6 «Об утверждении структуры и штатного расписания Министерства финансов Республики Дагестан».</w:t>
      </w:r>
    </w:p>
    <w:p w:rsidR="00793839" w:rsidRDefault="00793839" w:rsidP="007938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Действующим нормативным правовым актом Министерства финансов Республики Дагестан по данному вопросу являе</w:t>
      </w:r>
      <w:r w:rsidRPr="001340B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6DA" w:rsidRPr="003276DA" w:rsidRDefault="00793839" w:rsidP="003276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DA">
        <w:rPr>
          <w:rFonts w:ascii="Times New Roman" w:hAnsi="Times New Roman" w:cs="Times New Roman"/>
          <w:sz w:val="28"/>
          <w:szCs w:val="28"/>
        </w:rPr>
        <w:tab/>
        <w:t xml:space="preserve">- Приказ Министерства финансов Республики Дагестан </w:t>
      </w:r>
      <w:r w:rsidR="003276DA" w:rsidRPr="003276DA">
        <w:rPr>
          <w:rFonts w:ascii="Times New Roman" w:hAnsi="Times New Roman" w:cs="Times New Roman"/>
          <w:sz w:val="28"/>
          <w:szCs w:val="28"/>
        </w:rPr>
        <w:t>от 6 апреля 2009 года № 47 § 1 «Об утверждении Порядка оценки надежности (ликвидности) банковской гарантии, поручительства юридического лица в целях предоставления государственной гарантии Республики Дагестан»</w:t>
      </w:r>
    </w:p>
    <w:p w:rsidR="004917D8" w:rsidRDefault="001F4DA0" w:rsidP="007938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5296A" w:rsidRPr="00D5296A">
        <w:rPr>
          <w:rFonts w:ascii="Times New Roman" w:hAnsi="Times New Roman" w:cs="Times New Roman"/>
          <w:sz w:val="28"/>
          <w:szCs w:val="28"/>
        </w:rPr>
        <w:t xml:space="preserve">В </w:t>
      </w:r>
      <w:r w:rsidR="0087040B">
        <w:rPr>
          <w:rFonts w:ascii="Times New Roman" w:hAnsi="Times New Roman" w:cs="Times New Roman"/>
          <w:sz w:val="28"/>
          <w:szCs w:val="28"/>
        </w:rPr>
        <w:t>соответствии с замечаниями</w:t>
      </w:r>
      <w:r w:rsidR="00D5296A" w:rsidRPr="00D5296A">
        <w:rPr>
          <w:rFonts w:ascii="Times New Roman" w:hAnsi="Times New Roman" w:cs="Times New Roman"/>
          <w:sz w:val="28"/>
          <w:szCs w:val="28"/>
        </w:rPr>
        <w:t xml:space="preserve"> Минюста РД</w:t>
      </w:r>
      <w:r w:rsidR="0087040B">
        <w:rPr>
          <w:rFonts w:ascii="Times New Roman" w:hAnsi="Times New Roman" w:cs="Times New Roman"/>
          <w:sz w:val="28"/>
          <w:szCs w:val="28"/>
        </w:rPr>
        <w:t xml:space="preserve"> от 13</w:t>
      </w:r>
      <w:r w:rsidR="00092E03">
        <w:rPr>
          <w:rFonts w:ascii="Times New Roman" w:hAnsi="Times New Roman" w:cs="Times New Roman"/>
          <w:sz w:val="28"/>
          <w:szCs w:val="28"/>
        </w:rPr>
        <w:t xml:space="preserve">.04.2016 г. </w:t>
      </w:r>
      <w:r w:rsidR="003F11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2E03">
        <w:rPr>
          <w:rFonts w:ascii="Times New Roman" w:hAnsi="Times New Roman" w:cs="Times New Roman"/>
          <w:sz w:val="28"/>
          <w:szCs w:val="28"/>
        </w:rPr>
        <w:t xml:space="preserve">№ 19-19-1308 </w:t>
      </w:r>
      <w:r w:rsidR="0087040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5296A" w:rsidRPr="00D5296A">
        <w:rPr>
          <w:rFonts w:ascii="Times New Roman" w:hAnsi="Times New Roman" w:cs="Times New Roman"/>
          <w:sz w:val="28"/>
          <w:szCs w:val="28"/>
        </w:rPr>
        <w:t>дополнен новыми пунктами</w:t>
      </w:r>
      <w:r w:rsidR="00092E03">
        <w:rPr>
          <w:rFonts w:ascii="Times New Roman" w:hAnsi="Times New Roman" w:cs="Times New Roman"/>
          <w:sz w:val="28"/>
          <w:szCs w:val="28"/>
        </w:rPr>
        <w:t xml:space="preserve">, </w:t>
      </w:r>
      <w:r w:rsidR="00092E03" w:rsidRPr="00D5296A">
        <w:rPr>
          <w:rFonts w:ascii="Times New Roman" w:hAnsi="Times New Roman" w:cs="Times New Roman"/>
          <w:sz w:val="28"/>
          <w:szCs w:val="28"/>
        </w:rPr>
        <w:t>п</w:t>
      </w:r>
      <w:r w:rsidR="0021178A">
        <w:rPr>
          <w:rFonts w:ascii="Times New Roman" w:hAnsi="Times New Roman" w:cs="Times New Roman"/>
          <w:sz w:val="28"/>
          <w:szCs w:val="28"/>
        </w:rPr>
        <w:t>ункт 4 изложен в новой редакции.</w:t>
      </w:r>
    </w:p>
    <w:p w:rsidR="00793839" w:rsidRPr="00D5296A" w:rsidRDefault="004917D8" w:rsidP="007938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8F02FB">
        <w:rPr>
          <w:rFonts w:ascii="Times New Roman" w:hAnsi="Times New Roman" w:cs="Times New Roman"/>
          <w:sz w:val="28"/>
          <w:szCs w:val="28"/>
        </w:rPr>
        <w:t>Меджидов А.И.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2FB">
        <w:rPr>
          <w:rFonts w:ascii="Times New Roman" w:hAnsi="Times New Roman" w:cs="Times New Roman"/>
          <w:sz w:val="28"/>
          <w:szCs w:val="28"/>
        </w:rPr>
        <w:t xml:space="preserve">начальник отдела мониторинга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и оперативного контроля исключен из состава </w:t>
      </w:r>
      <w:r w:rsidR="00157FC5">
        <w:rPr>
          <w:rFonts w:ascii="Times New Roman" w:hAnsi="Times New Roman" w:cs="Times New Roman"/>
          <w:sz w:val="28"/>
          <w:szCs w:val="28"/>
        </w:rPr>
        <w:t xml:space="preserve"> К</w:t>
      </w:r>
      <w:r w:rsidR="008705EB">
        <w:rPr>
          <w:rFonts w:ascii="Times New Roman" w:hAnsi="Times New Roman" w:cs="Times New Roman"/>
          <w:sz w:val="28"/>
          <w:szCs w:val="28"/>
        </w:rPr>
        <w:t>омиссии в связи с увольнением из Министерства финансов РД.</w:t>
      </w:r>
    </w:p>
    <w:p w:rsidR="001F4DA0" w:rsidRDefault="001F4DA0" w:rsidP="001F4D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3517">
        <w:rPr>
          <w:rFonts w:ascii="Times New Roman" w:hAnsi="Times New Roman" w:cs="Times New Roman"/>
          <w:sz w:val="28"/>
          <w:szCs w:val="28"/>
        </w:rPr>
        <w:t>Издание указанного приказа не требует внесения изменений в иные нормативные право</w:t>
      </w:r>
      <w:r>
        <w:rPr>
          <w:rFonts w:ascii="Times New Roman" w:hAnsi="Times New Roman" w:cs="Times New Roman"/>
          <w:sz w:val="28"/>
          <w:szCs w:val="28"/>
        </w:rPr>
        <w:t>вые акты, также не требует согл</w:t>
      </w:r>
      <w:r w:rsidRPr="009E3517">
        <w:rPr>
          <w:rFonts w:ascii="Times New Roman" w:hAnsi="Times New Roman" w:cs="Times New Roman"/>
          <w:sz w:val="28"/>
          <w:szCs w:val="28"/>
        </w:rPr>
        <w:t xml:space="preserve">асования </w:t>
      </w:r>
      <w:r>
        <w:rPr>
          <w:rFonts w:ascii="Times New Roman" w:hAnsi="Times New Roman" w:cs="Times New Roman"/>
          <w:sz w:val="28"/>
          <w:szCs w:val="28"/>
        </w:rPr>
        <w:t>с другими государственными органами.</w:t>
      </w:r>
    </w:p>
    <w:p w:rsidR="001F4DA0" w:rsidRDefault="001F4DA0" w:rsidP="001F4D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 независимой антикоррупционной экспертизы проект приказа размещен на официальном сайте министерства с 29 апреля текущего года, однако в течение месяца заключений от независимых экспертов и предложений иных граждан и организаций не поступило.</w:t>
      </w:r>
    </w:p>
    <w:p w:rsidR="001F4DA0" w:rsidRPr="009E3517" w:rsidRDefault="001F4DA0" w:rsidP="001F4D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тем, что приказ Министерства финансов Республики Дагестан от 29 января 2016 года № 16 § 6 «Об утверждении структуры и штатного расписания Министерства финансов Республики Дагестан» не является нормативным правовым актом, он не был опубликован в установленном законодательством порядке.</w:t>
      </w:r>
    </w:p>
    <w:p w:rsidR="001F4DA0" w:rsidRDefault="001F4DA0" w:rsidP="001F4DA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4FFB" w:rsidRDefault="00B74FFB" w:rsidP="001F4DA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50B9" w:rsidRDefault="00AB50B9" w:rsidP="001F4DA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4DA0" w:rsidRDefault="001F4DA0" w:rsidP="001F4DA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D1EF2">
        <w:rPr>
          <w:rFonts w:ascii="Times New Roman" w:hAnsi="Times New Roman" w:cs="Times New Roman"/>
          <w:b/>
          <w:sz w:val="28"/>
          <w:szCs w:val="28"/>
        </w:rPr>
        <w:t>ачальник</w:t>
      </w:r>
    </w:p>
    <w:p w:rsidR="00FC1836" w:rsidRDefault="001F4DA0" w:rsidP="00C576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правового обеспечения</w:t>
      </w:r>
      <w:r w:rsidRPr="00DD1EF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1E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Ш.А.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Сагидов</w:t>
      </w:r>
      <w:proofErr w:type="spellEnd"/>
    </w:p>
    <w:sectPr w:rsidR="00FC1836" w:rsidSect="00EF12D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8A" w:rsidRDefault="0021178A" w:rsidP="0021178A">
      <w:pPr>
        <w:spacing w:after="0" w:line="240" w:lineRule="auto"/>
      </w:pPr>
      <w:r>
        <w:separator/>
      </w:r>
    </w:p>
  </w:endnote>
  <w:endnote w:type="continuationSeparator" w:id="0">
    <w:p w:rsidR="0021178A" w:rsidRDefault="0021178A" w:rsidP="0021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8A" w:rsidRDefault="0021178A">
    <w:pPr>
      <w:pStyle w:val="a8"/>
      <w:jc w:val="right"/>
    </w:pPr>
  </w:p>
  <w:p w:rsidR="0021178A" w:rsidRDefault="002117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8A" w:rsidRDefault="0021178A" w:rsidP="0021178A">
      <w:pPr>
        <w:spacing w:after="0" w:line="240" w:lineRule="auto"/>
      </w:pPr>
      <w:r>
        <w:separator/>
      </w:r>
    </w:p>
  </w:footnote>
  <w:footnote w:type="continuationSeparator" w:id="0">
    <w:p w:rsidR="0021178A" w:rsidRDefault="0021178A" w:rsidP="0021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6F1"/>
    <w:multiLevelType w:val="hybridMultilevel"/>
    <w:tmpl w:val="3862579A"/>
    <w:lvl w:ilvl="0" w:tplc="62105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6D1802"/>
    <w:multiLevelType w:val="hybridMultilevel"/>
    <w:tmpl w:val="C3867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3743"/>
    <w:multiLevelType w:val="hybridMultilevel"/>
    <w:tmpl w:val="4C62D030"/>
    <w:lvl w:ilvl="0" w:tplc="461AB35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4A151F6"/>
    <w:multiLevelType w:val="hybridMultilevel"/>
    <w:tmpl w:val="0A90B3DC"/>
    <w:lvl w:ilvl="0" w:tplc="B610F0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B064D7"/>
    <w:multiLevelType w:val="hybridMultilevel"/>
    <w:tmpl w:val="17A0C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36"/>
    <w:rsid w:val="00001364"/>
    <w:rsid w:val="00017FD5"/>
    <w:rsid w:val="00040F31"/>
    <w:rsid w:val="00092E03"/>
    <w:rsid w:val="000A04D5"/>
    <w:rsid w:val="000B2CFC"/>
    <w:rsid w:val="000B7830"/>
    <w:rsid w:val="001068A6"/>
    <w:rsid w:val="001268C0"/>
    <w:rsid w:val="001270A6"/>
    <w:rsid w:val="00136119"/>
    <w:rsid w:val="00140425"/>
    <w:rsid w:val="00157FC5"/>
    <w:rsid w:val="001844BE"/>
    <w:rsid w:val="001A1ACF"/>
    <w:rsid w:val="001F4DA0"/>
    <w:rsid w:val="0021178A"/>
    <w:rsid w:val="00225CDA"/>
    <w:rsid w:val="002516FC"/>
    <w:rsid w:val="00286DD3"/>
    <w:rsid w:val="00292133"/>
    <w:rsid w:val="002A4B20"/>
    <w:rsid w:val="003276DA"/>
    <w:rsid w:val="00342527"/>
    <w:rsid w:val="00344B0B"/>
    <w:rsid w:val="003A1BFB"/>
    <w:rsid w:val="003B3B8D"/>
    <w:rsid w:val="003C14DD"/>
    <w:rsid w:val="003F1169"/>
    <w:rsid w:val="004917D8"/>
    <w:rsid w:val="004A2628"/>
    <w:rsid w:val="004C6D4A"/>
    <w:rsid w:val="00517831"/>
    <w:rsid w:val="00517963"/>
    <w:rsid w:val="0055418F"/>
    <w:rsid w:val="00557383"/>
    <w:rsid w:val="005F6938"/>
    <w:rsid w:val="006771C0"/>
    <w:rsid w:val="006E0D61"/>
    <w:rsid w:val="0070555E"/>
    <w:rsid w:val="0073635B"/>
    <w:rsid w:val="007624EA"/>
    <w:rsid w:val="0076571F"/>
    <w:rsid w:val="007703E8"/>
    <w:rsid w:val="00793839"/>
    <w:rsid w:val="007B4840"/>
    <w:rsid w:val="007F36BB"/>
    <w:rsid w:val="00805227"/>
    <w:rsid w:val="0087040B"/>
    <w:rsid w:val="008705EB"/>
    <w:rsid w:val="00896E6F"/>
    <w:rsid w:val="008A7179"/>
    <w:rsid w:val="008E50FD"/>
    <w:rsid w:val="008F02FB"/>
    <w:rsid w:val="009219C8"/>
    <w:rsid w:val="00981715"/>
    <w:rsid w:val="0098796A"/>
    <w:rsid w:val="00A77219"/>
    <w:rsid w:val="00A9204E"/>
    <w:rsid w:val="00AB50B9"/>
    <w:rsid w:val="00AC672E"/>
    <w:rsid w:val="00B245E8"/>
    <w:rsid w:val="00B74FFB"/>
    <w:rsid w:val="00C001C7"/>
    <w:rsid w:val="00C24975"/>
    <w:rsid w:val="00C52A51"/>
    <w:rsid w:val="00C576E6"/>
    <w:rsid w:val="00C73B90"/>
    <w:rsid w:val="00CA08DF"/>
    <w:rsid w:val="00CE2EB5"/>
    <w:rsid w:val="00CF3E24"/>
    <w:rsid w:val="00D1406B"/>
    <w:rsid w:val="00D17402"/>
    <w:rsid w:val="00D2203C"/>
    <w:rsid w:val="00D26DE6"/>
    <w:rsid w:val="00D304FB"/>
    <w:rsid w:val="00D5296A"/>
    <w:rsid w:val="00D911BF"/>
    <w:rsid w:val="00DA4925"/>
    <w:rsid w:val="00E05C35"/>
    <w:rsid w:val="00E224E3"/>
    <w:rsid w:val="00EA7CB5"/>
    <w:rsid w:val="00EF12D8"/>
    <w:rsid w:val="00F41114"/>
    <w:rsid w:val="00FC1836"/>
    <w:rsid w:val="00FC2B26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4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78A"/>
  </w:style>
  <w:style w:type="paragraph" w:styleId="a8">
    <w:name w:val="footer"/>
    <w:basedOn w:val="a"/>
    <w:link w:val="a9"/>
    <w:uiPriority w:val="99"/>
    <w:unhideWhenUsed/>
    <w:rsid w:val="0021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4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78A"/>
  </w:style>
  <w:style w:type="paragraph" w:styleId="a8">
    <w:name w:val="footer"/>
    <w:basedOn w:val="a"/>
    <w:link w:val="a9"/>
    <w:uiPriority w:val="99"/>
    <w:unhideWhenUsed/>
    <w:rsid w:val="0021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A26B-64BD-4EC7-B6BA-4426D54C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Рабият Курбанова</dc:creator>
  <cp:lastModifiedBy>Рабият Курбанова</cp:lastModifiedBy>
  <cp:revision>3</cp:revision>
  <cp:lastPrinted>2016-07-21T07:16:00Z</cp:lastPrinted>
  <dcterms:created xsi:type="dcterms:W3CDTF">2016-07-21T07:11:00Z</dcterms:created>
  <dcterms:modified xsi:type="dcterms:W3CDTF">2016-07-21T07:36:00Z</dcterms:modified>
</cp:coreProperties>
</file>