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31409" w14:textId="6C0DC147" w:rsidR="008035DC" w:rsidRDefault="00496C1E" w:rsidP="00F40027">
      <w:pPr>
        <w:ind w:firstLine="0"/>
        <w:rPr>
          <w:b/>
        </w:rPr>
      </w:pPr>
      <w:r w:rsidRPr="00496C1E">
        <w:rPr>
          <w:b/>
        </w:rPr>
        <w:t>Справка</w:t>
      </w:r>
    </w:p>
    <w:p w14:paraId="66BCA2DF" w14:textId="77777777" w:rsidR="005C48B3" w:rsidRPr="008035DC" w:rsidRDefault="005C48B3" w:rsidP="00F40027">
      <w:pPr>
        <w:ind w:firstLine="0"/>
        <w:rPr>
          <w:b/>
        </w:rPr>
      </w:pPr>
    </w:p>
    <w:p w14:paraId="4DEC6056" w14:textId="77777777" w:rsidR="001B3BF5" w:rsidRDefault="002A19A9" w:rsidP="00B814D9">
      <w:pPr>
        <w:ind w:firstLine="0"/>
        <w:rPr>
          <w:b/>
          <w:bCs/>
        </w:rPr>
      </w:pPr>
      <w:r w:rsidRPr="00377969">
        <w:rPr>
          <w:b/>
          <w:bCs/>
        </w:rPr>
        <w:t>к</w:t>
      </w:r>
      <w:r w:rsidR="005C48B3" w:rsidRPr="00377969">
        <w:rPr>
          <w:b/>
          <w:bCs/>
        </w:rPr>
        <w:t xml:space="preserve"> приказ</w:t>
      </w:r>
      <w:r w:rsidR="001B3BF5">
        <w:rPr>
          <w:b/>
          <w:bCs/>
        </w:rPr>
        <w:t>у</w:t>
      </w:r>
      <w:r w:rsidR="005C48B3" w:rsidRPr="00377969">
        <w:rPr>
          <w:b/>
          <w:bCs/>
        </w:rPr>
        <w:t xml:space="preserve"> Министерства финансов Республики Дагестан </w:t>
      </w:r>
    </w:p>
    <w:p w14:paraId="1628A93A" w14:textId="24BB76C2" w:rsidR="001B3BF5" w:rsidRDefault="001B3BF5" w:rsidP="00B814D9">
      <w:pPr>
        <w:ind w:firstLine="0"/>
        <w:rPr>
          <w:b/>
          <w:bCs/>
        </w:rPr>
      </w:pPr>
      <w:r>
        <w:rPr>
          <w:b/>
          <w:bCs/>
        </w:rPr>
        <w:t xml:space="preserve">№ </w:t>
      </w:r>
      <w:r w:rsidRPr="001B3BF5">
        <w:t>«</w:t>
      </w:r>
      <w:r w:rsidR="00A5204D">
        <w:rPr>
          <w:u w:val="single"/>
        </w:rPr>
        <w:t xml:space="preserve"> </w:t>
      </w:r>
      <w:r>
        <w:rPr>
          <w:u w:val="single"/>
        </w:rPr>
        <w:t xml:space="preserve"> </w:t>
      </w:r>
      <w:r w:rsidR="00056C78">
        <w:rPr>
          <w:u w:val="single"/>
        </w:rPr>
        <w:t xml:space="preserve"> </w:t>
      </w:r>
      <w:r w:rsidRPr="001B3BF5">
        <w:t>»</w:t>
      </w:r>
      <w:r w:rsidRPr="001B3BF5">
        <w:rPr>
          <w:b/>
          <w:bCs/>
        </w:rPr>
        <w:t xml:space="preserve">  </w:t>
      </w:r>
      <w:r>
        <w:rPr>
          <w:b/>
          <w:bCs/>
        </w:rPr>
        <w:t xml:space="preserve"> от </w:t>
      </w:r>
      <w:r w:rsidRPr="001B3BF5">
        <w:rPr>
          <w:u w:val="single"/>
        </w:rPr>
        <w:t xml:space="preserve">     </w:t>
      </w:r>
      <w:r>
        <w:rPr>
          <w:b/>
          <w:bCs/>
        </w:rPr>
        <w:t xml:space="preserve"> </w:t>
      </w:r>
      <w:r w:rsidR="004B0E0C">
        <w:rPr>
          <w:b/>
          <w:bCs/>
        </w:rPr>
        <w:t>мая</w:t>
      </w:r>
      <w:r>
        <w:rPr>
          <w:b/>
          <w:bCs/>
        </w:rPr>
        <w:t xml:space="preserve"> 202</w:t>
      </w:r>
      <w:r w:rsidR="00DF265B">
        <w:rPr>
          <w:b/>
          <w:bCs/>
        </w:rPr>
        <w:t>3</w:t>
      </w:r>
      <w:r>
        <w:rPr>
          <w:b/>
          <w:bCs/>
        </w:rPr>
        <w:t xml:space="preserve"> года </w:t>
      </w:r>
      <w:r w:rsidR="002A19A9" w:rsidRPr="00377969">
        <w:rPr>
          <w:b/>
          <w:bCs/>
        </w:rPr>
        <w:t xml:space="preserve">               </w:t>
      </w:r>
      <w:r w:rsidR="00377969">
        <w:rPr>
          <w:b/>
          <w:bCs/>
        </w:rPr>
        <w:t xml:space="preserve">         </w:t>
      </w:r>
    </w:p>
    <w:p w14:paraId="164C7CFB" w14:textId="4CB08599" w:rsidR="00496C1E" w:rsidRPr="00377969" w:rsidRDefault="00377969" w:rsidP="007B0269">
      <w:pPr>
        <w:pStyle w:val="ConsPlusNormal"/>
        <w:jc w:val="center"/>
        <w:rPr>
          <w:b w:val="0"/>
          <w:bCs w:val="0"/>
        </w:rPr>
      </w:pPr>
      <w:r>
        <w:t xml:space="preserve"> </w:t>
      </w:r>
      <w:r w:rsidR="005C48B3" w:rsidRPr="007B0269">
        <w:rPr>
          <w:rFonts w:ascii="Times New Roman" w:hAnsi="Times New Roman" w:cs="Times New Roman"/>
          <w:sz w:val="28"/>
          <w:szCs w:val="28"/>
        </w:rPr>
        <w:t>«</w:t>
      </w:r>
      <w:r w:rsidR="007B0269" w:rsidRPr="00456448">
        <w:rPr>
          <w:rFonts w:ascii="Times New Roman" w:hAnsi="Times New Roman" w:cs="Times New Roman"/>
          <w:sz w:val="28"/>
          <w:szCs w:val="28"/>
        </w:rPr>
        <w:t xml:space="preserve">О </w:t>
      </w:r>
      <w:r w:rsidR="007B0269" w:rsidRPr="00B81BEB">
        <w:rPr>
          <w:rFonts w:ascii="Times New Roman" w:hAnsi="Times New Roman"/>
          <w:sz w:val="28"/>
          <w:szCs w:val="28"/>
        </w:rPr>
        <w:t xml:space="preserve">комиссии по противодействию коррупции в </w:t>
      </w:r>
      <w:r w:rsidR="007B0269">
        <w:rPr>
          <w:rFonts w:ascii="Times New Roman" w:hAnsi="Times New Roman"/>
          <w:sz w:val="28"/>
          <w:szCs w:val="28"/>
        </w:rPr>
        <w:t>М</w:t>
      </w:r>
      <w:r w:rsidR="007B0269" w:rsidRPr="00B81BEB">
        <w:rPr>
          <w:rFonts w:ascii="Times New Roman" w:hAnsi="Times New Roman"/>
          <w:sz w:val="28"/>
          <w:szCs w:val="28"/>
        </w:rPr>
        <w:t xml:space="preserve">инистерстве </w:t>
      </w:r>
      <w:r w:rsidR="007B0269">
        <w:rPr>
          <w:rFonts w:ascii="Times New Roman" w:hAnsi="Times New Roman"/>
          <w:sz w:val="28"/>
          <w:szCs w:val="28"/>
        </w:rPr>
        <w:t>финансов</w:t>
      </w:r>
      <w:r w:rsidR="007B0269" w:rsidRPr="00B81BEB">
        <w:rPr>
          <w:rFonts w:ascii="Times New Roman" w:hAnsi="Times New Roman"/>
          <w:sz w:val="28"/>
          <w:szCs w:val="28"/>
        </w:rPr>
        <w:t xml:space="preserve"> </w:t>
      </w:r>
      <w:r w:rsidR="007B0269">
        <w:rPr>
          <w:rFonts w:ascii="Times New Roman" w:hAnsi="Times New Roman"/>
          <w:sz w:val="28"/>
          <w:szCs w:val="28"/>
        </w:rPr>
        <w:t xml:space="preserve">  Р</w:t>
      </w:r>
      <w:r w:rsidR="007B0269" w:rsidRPr="00B81BEB">
        <w:rPr>
          <w:rFonts w:ascii="Times New Roman" w:hAnsi="Times New Roman"/>
          <w:sz w:val="28"/>
          <w:szCs w:val="28"/>
        </w:rPr>
        <w:t xml:space="preserve">еспублики </w:t>
      </w:r>
      <w:r w:rsidR="007B0269">
        <w:rPr>
          <w:rFonts w:ascii="Times New Roman" w:hAnsi="Times New Roman"/>
          <w:sz w:val="28"/>
          <w:szCs w:val="28"/>
        </w:rPr>
        <w:t>Д</w:t>
      </w:r>
      <w:r w:rsidR="007B0269" w:rsidRPr="00B81BEB">
        <w:rPr>
          <w:rFonts w:ascii="Times New Roman" w:hAnsi="Times New Roman"/>
          <w:sz w:val="28"/>
          <w:szCs w:val="28"/>
        </w:rPr>
        <w:t xml:space="preserve">агестан и утверждении положения о комиссии по противодействию коррупции в </w:t>
      </w:r>
      <w:r w:rsidR="007B0269">
        <w:rPr>
          <w:rFonts w:ascii="Times New Roman" w:hAnsi="Times New Roman"/>
          <w:sz w:val="28"/>
          <w:szCs w:val="28"/>
        </w:rPr>
        <w:t>М</w:t>
      </w:r>
      <w:r w:rsidR="007B0269" w:rsidRPr="00B81BEB">
        <w:rPr>
          <w:rFonts w:ascii="Times New Roman" w:hAnsi="Times New Roman"/>
          <w:sz w:val="28"/>
          <w:szCs w:val="28"/>
        </w:rPr>
        <w:t xml:space="preserve">инистерстве </w:t>
      </w:r>
      <w:r w:rsidR="007B0269">
        <w:rPr>
          <w:rFonts w:ascii="Times New Roman" w:hAnsi="Times New Roman"/>
          <w:sz w:val="28"/>
          <w:szCs w:val="28"/>
        </w:rPr>
        <w:t>финансов</w:t>
      </w:r>
      <w:r w:rsidR="007B0269" w:rsidRPr="00B81BEB">
        <w:rPr>
          <w:rFonts w:ascii="Times New Roman" w:hAnsi="Times New Roman"/>
          <w:sz w:val="28"/>
          <w:szCs w:val="28"/>
        </w:rPr>
        <w:t xml:space="preserve"> </w:t>
      </w:r>
      <w:r w:rsidR="007B0269">
        <w:rPr>
          <w:rFonts w:ascii="Times New Roman" w:hAnsi="Times New Roman"/>
          <w:sz w:val="28"/>
          <w:szCs w:val="28"/>
        </w:rPr>
        <w:t xml:space="preserve">                Р</w:t>
      </w:r>
      <w:r w:rsidR="007B0269" w:rsidRPr="00B81BEB">
        <w:rPr>
          <w:rFonts w:ascii="Times New Roman" w:hAnsi="Times New Roman"/>
          <w:sz w:val="28"/>
          <w:szCs w:val="28"/>
        </w:rPr>
        <w:t xml:space="preserve">еспублики </w:t>
      </w:r>
      <w:r w:rsidR="007B0269">
        <w:rPr>
          <w:rFonts w:ascii="Times New Roman" w:hAnsi="Times New Roman"/>
          <w:sz w:val="28"/>
          <w:szCs w:val="28"/>
        </w:rPr>
        <w:t>Д</w:t>
      </w:r>
      <w:r w:rsidR="007B0269" w:rsidRPr="00B81BEB">
        <w:rPr>
          <w:rFonts w:ascii="Times New Roman" w:hAnsi="Times New Roman"/>
          <w:sz w:val="28"/>
          <w:szCs w:val="28"/>
        </w:rPr>
        <w:t>агестан</w:t>
      </w:r>
      <w:r w:rsidR="005C48B3" w:rsidRPr="007B0269">
        <w:rPr>
          <w:rFonts w:ascii="Times New Roman" w:hAnsi="Times New Roman" w:cs="Times New Roman"/>
          <w:sz w:val="28"/>
          <w:szCs w:val="28"/>
        </w:rPr>
        <w:t>»</w:t>
      </w:r>
    </w:p>
    <w:p w14:paraId="71C11164" w14:textId="77777777" w:rsidR="005C48B3" w:rsidRDefault="005C48B3" w:rsidP="005C48B3"/>
    <w:p w14:paraId="0CA9818D" w14:textId="324886C9" w:rsidR="00C63F8C" w:rsidRDefault="00F40027" w:rsidP="00EA21B6">
      <w:pPr>
        <w:jc w:val="both"/>
      </w:pPr>
      <w:r>
        <w:t>Настоящий приказ разработан в</w:t>
      </w:r>
      <w:r w:rsidR="001924D2" w:rsidRPr="001924D2">
        <w:t xml:space="preserve"> соответствии с</w:t>
      </w:r>
      <w:r w:rsidR="00EA21B6" w:rsidRPr="00EA21B6">
        <w:t xml:space="preserve"> Федеральным законом от 25 декабря 2008 г. № 273-ФЗ «О противодействии коррупции», Законом Республики Дагестан от 7 апреля 2009 г. № 21 «О противодействии коррупции»</w:t>
      </w:r>
      <w:r w:rsidR="00EA21B6">
        <w:t>,</w:t>
      </w:r>
      <w:r w:rsidR="00EA21B6" w:rsidRPr="00EA21B6">
        <w:t xml:space="preserve"> Положением о Министерстве финансов Республики Дагестан, утвержденным постановлением Правительства Республики Дагестан от 6 мая 2019 г. № 102</w:t>
      </w:r>
      <w:r w:rsidR="005C70A7">
        <w:t xml:space="preserve">, в целях </w:t>
      </w:r>
      <w:r w:rsidR="00EA21B6">
        <w:t>осуществления в пределах полномочий</w:t>
      </w:r>
      <w:r w:rsidR="00263B4A" w:rsidRPr="00263B4A">
        <w:t xml:space="preserve"> Министерств</w:t>
      </w:r>
      <w:r w:rsidR="00263B4A">
        <w:t>а</w:t>
      </w:r>
      <w:r w:rsidR="00263B4A" w:rsidRPr="00263B4A">
        <w:t xml:space="preserve"> финансов Республики Дагестан</w:t>
      </w:r>
      <w:r w:rsidR="00EA21B6">
        <w:t xml:space="preserve"> деятельности, направленной на противодействие коррупции, создания системы противодействия коррупции, устранения причин и условий, порождающих коррупцию</w:t>
      </w:r>
      <w:r w:rsidR="00263B4A">
        <w:t>.</w:t>
      </w:r>
    </w:p>
    <w:p w14:paraId="280845BC" w14:textId="679DF6DA" w:rsidR="00F40027" w:rsidRDefault="00F40027" w:rsidP="00F40027">
      <w:pPr>
        <w:jc w:val="both"/>
      </w:pPr>
      <w:r>
        <w:t>В соответствии с указом Президента Республик</w:t>
      </w:r>
      <w:r w:rsidR="00712813">
        <w:t>и Дагестан от 20.08.2009</w:t>
      </w:r>
      <w:r>
        <w:t xml:space="preserve"> № 195 «Об проведении антикоррупционной экспертизы</w:t>
      </w:r>
      <w:r w:rsidR="00754346">
        <w:t xml:space="preserve"> нормативных</w:t>
      </w:r>
      <w:r>
        <w:t xml:space="preserve"> правовых актов Республики Дагестан, проектов </w:t>
      </w:r>
      <w:r w:rsidR="00754346">
        <w:t xml:space="preserve">нормативных </w:t>
      </w:r>
      <w:r>
        <w:t>правовых актов Республики</w:t>
      </w:r>
      <w:r w:rsidR="0060226F">
        <w:t xml:space="preserve"> Дагестан</w:t>
      </w:r>
      <w:r>
        <w:t>»</w:t>
      </w:r>
      <w:r w:rsidR="00754346">
        <w:t>,</w:t>
      </w:r>
      <w:r>
        <w:t xml:space="preserve"> в целях проведения независимой антикоррупционной экспертизы проект </w:t>
      </w:r>
      <w:r w:rsidR="00516E0A">
        <w:t xml:space="preserve">данного </w:t>
      </w:r>
      <w:r>
        <w:t xml:space="preserve">приказа был опубликован на официальном сайте Министерства финансов Республики </w:t>
      </w:r>
      <w:r w:rsidR="00F62020">
        <w:t>Дагестан</w:t>
      </w:r>
      <w:r w:rsidR="000B3D31">
        <w:t xml:space="preserve"> в информационно-телекоммуникационной сети «Интернет»</w:t>
      </w:r>
      <w:r w:rsidR="00F62020">
        <w:t xml:space="preserve"> </w:t>
      </w:r>
      <w:r w:rsidR="00A96A4F">
        <w:t xml:space="preserve">с </w:t>
      </w:r>
      <w:r w:rsidR="00D47394">
        <w:t>21.04.</w:t>
      </w:r>
      <w:r>
        <w:t>202</w:t>
      </w:r>
      <w:r w:rsidR="00D063C5">
        <w:t>3</w:t>
      </w:r>
      <w:r w:rsidR="00D47394">
        <w:t xml:space="preserve"> г.</w:t>
      </w:r>
      <w:r w:rsidR="00A96A4F">
        <w:t xml:space="preserve"> </w:t>
      </w:r>
      <w:r w:rsidR="00D47394">
        <w:t>П</w:t>
      </w:r>
      <w:r w:rsidR="00A96A4F">
        <w:t>о</w:t>
      </w:r>
      <w:r w:rsidR="00D47394">
        <w:t xml:space="preserve"> 27.04.</w:t>
      </w:r>
      <w:r w:rsidR="00A96A4F">
        <w:t>2023</w:t>
      </w:r>
      <w:r w:rsidR="00D47394">
        <w:t xml:space="preserve"> г</w:t>
      </w:r>
      <w:r w:rsidR="00A96A4F">
        <w:t>.</w:t>
      </w:r>
      <w:r>
        <w:t xml:space="preserve"> </w:t>
      </w:r>
    </w:p>
    <w:p w14:paraId="60680766" w14:textId="77777777" w:rsidR="00F40027" w:rsidRDefault="00F40027" w:rsidP="00F40027">
      <w:pPr>
        <w:jc w:val="both"/>
      </w:pPr>
      <w:r>
        <w:t>Заключений независимых экспертов о выявленных нарушениях антикоррупционного законодательства не поступало.</w:t>
      </w:r>
    </w:p>
    <w:p w14:paraId="610D5D5A" w14:textId="77777777" w:rsidR="00243FDF" w:rsidRDefault="00F40027" w:rsidP="00715B99">
      <w:pPr>
        <w:jc w:val="both"/>
      </w:pPr>
      <w:r>
        <w:t xml:space="preserve">Министерством финансов Республики Дагестан проведена правовая и антикоррупционная экспертиза проекта </w:t>
      </w:r>
      <w:r w:rsidR="00715B99">
        <w:t xml:space="preserve">приказа. </w:t>
      </w:r>
    </w:p>
    <w:p w14:paraId="5CFDB150" w14:textId="7ECB872A" w:rsidR="00F40027" w:rsidRDefault="00F40027" w:rsidP="00715B99">
      <w:pPr>
        <w:jc w:val="both"/>
      </w:pPr>
      <w:r>
        <w:t xml:space="preserve">Нарушений законодательства не выявлено. </w:t>
      </w:r>
    </w:p>
    <w:p w14:paraId="0B883CB5" w14:textId="77777777" w:rsidR="00F40027" w:rsidRDefault="00F40027" w:rsidP="00F40027">
      <w:pPr>
        <w:jc w:val="both"/>
      </w:pPr>
      <w:r>
        <w:t xml:space="preserve">Принятие настоящего приказа </w:t>
      </w:r>
      <w:r w:rsidRPr="00DA0E18">
        <w:rPr>
          <w:b/>
          <w:bCs/>
        </w:rPr>
        <w:t>не потребует</w:t>
      </w:r>
      <w:r>
        <w:t xml:space="preserve"> принятия, внесения изменений и признание утратившими силу иных нормативных правовых актов, а также </w:t>
      </w:r>
      <w:r w:rsidRPr="00DA0E18">
        <w:rPr>
          <w:b/>
          <w:bCs/>
        </w:rPr>
        <w:t>не повлечет</w:t>
      </w:r>
      <w:r>
        <w:t xml:space="preserve"> дополнительных расходов республиканского бюджета Республики Дагестан.</w:t>
      </w:r>
    </w:p>
    <w:p w14:paraId="048D9BC9" w14:textId="77777777" w:rsidR="00F40027" w:rsidRDefault="00F40027" w:rsidP="00F40027">
      <w:pPr>
        <w:jc w:val="both"/>
      </w:pPr>
      <w:r>
        <w:t xml:space="preserve"> </w:t>
      </w:r>
    </w:p>
    <w:p w14:paraId="479E320E" w14:textId="77777777" w:rsidR="00F40027" w:rsidRDefault="00F40027" w:rsidP="00F40027">
      <w:pPr>
        <w:jc w:val="both"/>
      </w:pPr>
    </w:p>
    <w:p w14:paraId="261CFA2B" w14:textId="77777777" w:rsidR="00754346" w:rsidRPr="00754346" w:rsidRDefault="00754346" w:rsidP="00754346">
      <w:pPr>
        <w:ind w:firstLine="0"/>
        <w:jc w:val="both"/>
        <w:rPr>
          <w:b/>
        </w:rPr>
      </w:pPr>
      <w:r w:rsidRPr="00754346">
        <w:rPr>
          <w:b/>
        </w:rPr>
        <w:t xml:space="preserve">Начальник управления                                                                      </w:t>
      </w:r>
    </w:p>
    <w:p w14:paraId="40B6106C" w14:textId="77777777" w:rsidR="00754346" w:rsidRPr="00754346" w:rsidRDefault="00754346" w:rsidP="00754346">
      <w:pPr>
        <w:ind w:firstLine="0"/>
        <w:jc w:val="both"/>
        <w:rPr>
          <w:b/>
        </w:rPr>
      </w:pPr>
      <w:r w:rsidRPr="00754346">
        <w:rPr>
          <w:b/>
        </w:rPr>
        <w:t>правового обеспечения</w:t>
      </w:r>
    </w:p>
    <w:p w14:paraId="1AF31A3B" w14:textId="5E7BAAD3" w:rsidR="005E44CE" w:rsidRPr="00F40027" w:rsidRDefault="00754346" w:rsidP="009F1B69">
      <w:pPr>
        <w:ind w:firstLine="0"/>
        <w:jc w:val="both"/>
        <w:rPr>
          <w:b/>
        </w:rPr>
      </w:pPr>
      <w:r w:rsidRPr="00754346">
        <w:rPr>
          <w:b/>
        </w:rPr>
        <w:t xml:space="preserve">и </w:t>
      </w:r>
      <w:r w:rsidR="009F1B69">
        <w:rPr>
          <w:b/>
        </w:rPr>
        <w:t>кадровой работы</w:t>
      </w:r>
      <w:r w:rsidR="00F40027" w:rsidRPr="00F40027">
        <w:rPr>
          <w:b/>
        </w:rPr>
        <w:t xml:space="preserve">                                </w:t>
      </w:r>
      <w:r>
        <w:rPr>
          <w:b/>
        </w:rPr>
        <w:t xml:space="preserve">           </w:t>
      </w:r>
      <w:r w:rsidR="00F40027" w:rsidRPr="00F40027">
        <w:rPr>
          <w:b/>
        </w:rPr>
        <w:t xml:space="preserve">                              М.Х. Магомедов</w:t>
      </w:r>
    </w:p>
    <w:sectPr w:rsidR="005E44CE" w:rsidRPr="00F40027" w:rsidSect="00136F16">
      <w:pgSz w:w="11906" w:h="16838"/>
      <w:pgMar w:top="1134" w:right="849" w:bottom="1134" w:left="127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C1E"/>
    <w:rsid w:val="0000047E"/>
    <w:rsid w:val="00010BC5"/>
    <w:rsid w:val="00021403"/>
    <w:rsid w:val="000412A6"/>
    <w:rsid w:val="00056C78"/>
    <w:rsid w:val="0007684E"/>
    <w:rsid w:val="0009696B"/>
    <w:rsid w:val="000B3D31"/>
    <w:rsid w:val="000E360A"/>
    <w:rsid w:val="00136F16"/>
    <w:rsid w:val="001924D2"/>
    <w:rsid w:val="001B3BF5"/>
    <w:rsid w:val="001B43F6"/>
    <w:rsid w:val="001D15B9"/>
    <w:rsid w:val="00243FDF"/>
    <w:rsid w:val="00263B4A"/>
    <w:rsid w:val="002841A0"/>
    <w:rsid w:val="002A19A9"/>
    <w:rsid w:val="00331245"/>
    <w:rsid w:val="00351951"/>
    <w:rsid w:val="003763D6"/>
    <w:rsid w:val="00377969"/>
    <w:rsid w:val="004214D1"/>
    <w:rsid w:val="00491947"/>
    <w:rsid w:val="00496C1E"/>
    <w:rsid w:val="004B0E0C"/>
    <w:rsid w:val="004B6A94"/>
    <w:rsid w:val="004C309F"/>
    <w:rsid w:val="004D0DF8"/>
    <w:rsid w:val="00502657"/>
    <w:rsid w:val="00514E59"/>
    <w:rsid w:val="00516E0A"/>
    <w:rsid w:val="00550A36"/>
    <w:rsid w:val="005C48B3"/>
    <w:rsid w:val="005C70A7"/>
    <w:rsid w:val="005E44CE"/>
    <w:rsid w:val="005F269A"/>
    <w:rsid w:val="005F7526"/>
    <w:rsid w:val="0060226F"/>
    <w:rsid w:val="0062582D"/>
    <w:rsid w:val="006274CA"/>
    <w:rsid w:val="006B4F2B"/>
    <w:rsid w:val="00712813"/>
    <w:rsid w:val="00715B99"/>
    <w:rsid w:val="007234DF"/>
    <w:rsid w:val="007348D1"/>
    <w:rsid w:val="00754346"/>
    <w:rsid w:val="007B0269"/>
    <w:rsid w:val="007D0EC3"/>
    <w:rsid w:val="007D2A19"/>
    <w:rsid w:val="007F241B"/>
    <w:rsid w:val="008035DC"/>
    <w:rsid w:val="00807E25"/>
    <w:rsid w:val="00822DCA"/>
    <w:rsid w:val="008747D0"/>
    <w:rsid w:val="00876BEC"/>
    <w:rsid w:val="008A1E0E"/>
    <w:rsid w:val="009B24FC"/>
    <w:rsid w:val="009F1B69"/>
    <w:rsid w:val="009F2F54"/>
    <w:rsid w:val="00A13F12"/>
    <w:rsid w:val="00A36CAF"/>
    <w:rsid w:val="00A40539"/>
    <w:rsid w:val="00A5204D"/>
    <w:rsid w:val="00A77485"/>
    <w:rsid w:val="00A96A4F"/>
    <w:rsid w:val="00AC06B1"/>
    <w:rsid w:val="00AC30E7"/>
    <w:rsid w:val="00B2124F"/>
    <w:rsid w:val="00B71E0B"/>
    <w:rsid w:val="00B814D9"/>
    <w:rsid w:val="00BC2C6D"/>
    <w:rsid w:val="00C10C0A"/>
    <w:rsid w:val="00C1773A"/>
    <w:rsid w:val="00C26C19"/>
    <w:rsid w:val="00C467C5"/>
    <w:rsid w:val="00C60AFA"/>
    <w:rsid w:val="00C63F8C"/>
    <w:rsid w:val="00C73E58"/>
    <w:rsid w:val="00CC7CBF"/>
    <w:rsid w:val="00D063C5"/>
    <w:rsid w:val="00D22DEF"/>
    <w:rsid w:val="00D243F6"/>
    <w:rsid w:val="00D24589"/>
    <w:rsid w:val="00D47394"/>
    <w:rsid w:val="00D91C03"/>
    <w:rsid w:val="00DA0E18"/>
    <w:rsid w:val="00DF265B"/>
    <w:rsid w:val="00E97383"/>
    <w:rsid w:val="00EA21B6"/>
    <w:rsid w:val="00EB1B8C"/>
    <w:rsid w:val="00EC361F"/>
    <w:rsid w:val="00EC525C"/>
    <w:rsid w:val="00ED2F89"/>
    <w:rsid w:val="00F06145"/>
    <w:rsid w:val="00F14ABD"/>
    <w:rsid w:val="00F321C2"/>
    <w:rsid w:val="00F40027"/>
    <w:rsid w:val="00F62020"/>
    <w:rsid w:val="00F8605D"/>
    <w:rsid w:val="00FC1913"/>
    <w:rsid w:val="00FD7730"/>
    <w:rsid w:val="00FF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D57E5"/>
  <w15:docId w15:val="{2F8CBF65-7F23-434D-B3D4-810A18BB5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2D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DC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36F16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36F16"/>
    <w:rPr>
      <w:color w:val="605E5C"/>
      <w:shd w:val="clear" w:color="auto" w:fill="E1DFDD"/>
    </w:rPr>
  </w:style>
  <w:style w:type="paragraph" w:customStyle="1" w:styleId="ConsPlusNormal">
    <w:name w:val="ConsPlusNormal"/>
    <w:uiPriority w:val="99"/>
    <w:rsid w:val="007B0269"/>
    <w:pPr>
      <w:autoSpaceDE w:val="0"/>
      <w:autoSpaceDN w:val="0"/>
      <w:adjustRightInd w:val="0"/>
      <w:spacing w:after="200" w:line="288" w:lineRule="auto"/>
      <w:ind w:firstLine="0"/>
      <w:jc w:val="left"/>
    </w:pPr>
    <w:rPr>
      <w:rFonts w:ascii="Calibri" w:eastAsia="Times New Roman" w:hAnsi="Calibri" w:cs="Calibri"/>
      <w:b/>
      <w:bCs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DBF22-7C2E-4058-8419-EF91B95EA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Расул Расулов</dc:creator>
  <cp:lastModifiedBy>Мурад Узеров</cp:lastModifiedBy>
  <cp:revision>65</cp:revision>
  <cp:lastPrinted>2023-02-02T08:56:00Z</cp:lastPrinted>
  <dcterms:created xsi:type="dcterms:W3CDTF">2021-10-05T06:49:00Z</dcterms:created>
  <dcterms:modified xsi:type="dcterms:W3CDTF">2023-05-02T11:18:00Z</dcterms:modified>
</cp:coreProperties>
</file>