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80" w:rsidRDefault="00262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подключению к Подсистеме финансового контроля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государственной интегрированной информационной системе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управления общественными финансами «Электронный бюджет»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для работы с функционалом по сбору, обобщению и обеспечению анализа информации для реализации полномочий Федерального казначейства по проведению анализа осуществления главными администраторами бюджетных средств внутреннего финансового аудита и анализа испо</w:t>
      </w:r>
      <w:r>
        <w:rPr>
          <w:rFonts w:ascii="Times New Roman" w:hAnsi="Times New Roman" w:cs="Times New Roman"/>
          <w:b/>
          <w:bCs/>
          <w:sz w:val="28"/>
          <w:szCs w:val="28"/>
        </w:rPr>
        <w:t>лнения бюджетных полномочий органов государственного (муниципального) финансового контроля, являющихся исполнительными органами субъектов Российской Федерации (органами местных администраций) (далее – ПФК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-Аналитические полномочия)</w:t>
      </w:r>
    </w:p>
    <w:p w:rsidR="00832F80" w:rsidRDefault="00832F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F80" w:rsidRDefault="0026212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Представленная инструкци</w:t>
      </w:r>
      <w:r>
        <w:rPr>
          <w:rFonts w:ascii="Times New Roman" w:hAnsi="Times New Roman" w:cs="Times New Roman"/>
          <w:sz w:val="28"/>
          <w:szCs w:val="24"/>
        </w:rPr>
        <w:t>я составлена в целях организации предоставления доступа пользователям (главные администраторы бюджетных средств, органы государственного (муниципального) финансового контроля, исполнительно-распорядительных органов муниципального образования, высших исполн</w:t>
      </w:r>
      <w:r>
        <w:rPr>
          <w:rFonts w:ascii="Times New Roman" w:hAnsi="Times New Roman" w:cs="Times New Roman"/>
          <w:sz w:val="28"/>
          <w:szCs w:val="24"/>
        </w:rPr>
        <w:t xml:space="preserve">ительных органов субъекта Российской Федерации) </w:t>
      </w:r>
      <w:r>
        <w:rPr>
          <w:rFonts w:ascii="Times New Roman" w:hAnsi="Times New Roman" w:cs="Times New Roman"/>
          <w:sz w:val="28"/>
          <w:szCs w:val="24"/>
        </w:rPr>
        <w:br/>
        <w:t>к ПФК-Аналитические полномочия.</w:t>
      </w:r>
    </w:p>
    <w:p w:rsidR="00832F80" w:rsidRDefault="0026212C">
      <w:pPr>
        <w:spacing w:before="240"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Шаг 1. Настройка автоматизированного рабочего места пользователя (АРМ)</w:t>
      </w:r>
    </w:p>
    <w:p w:rsidR="00832F80" w:rsidRDefault="002621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Доступ к функционалу ПФК-Аналитические полномочия осуществляется посредством Подсистемы обеспечения инфо</w:t>
      </w:r>
      <w:r>
        <w:rPr>
          <w:rFonts w:ascii="Times New Roman" w:hAnsi="Times New Roman" w:cs="Times New Roman"/>
          <w:sz w:val="28"/>
          <w:szCs w:val="24"/>
        </w:rPr>
        <w:t>рмационной безопасности Системы обеспечения безопасности информации Федерального казначейства (далее – ПОИБ СОБИ ФК).</w:t>
      </w:r>
    </w:p>
    <w:p w:rsidR="00832F80" w:rsidRDefault="002621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использования ПОИБ СОБИ ФК необходима настройка АРМ пользователя, включающая в том числе и настройку программного обеспечения. </w:t>
      </w:r>
    </w:p>
    <w:p w:rsidR="00832F80" w:rsidRDefault="0026212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</w:t>
      </w:r>
      <w:r>
        <w:rPr>
          <w:rFonts w:ascii="Times New Roman" w:hAnsi="Times New Roman" w:cs="Times New Roman"/>
          <w:sz w:val="28"/>
          <w:szCs w:val="28"/>
        </w:rPr>
        <w:t>дство пользователя по настройке АРМ доступно по ссылке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8" w:tooltip="https://roskazna.gov.ru/upload/iblock/d96/Rukovodstvo-polzovatelya-ARM.docx" w:history="1">
        <w:r>
          <w:rPr>
            <w:rStyle w:val="af5"/>
            <w:rFonts w:ascii="Times New Roman" w:hAnsi="Times New Roman" w:cs="Times New Roman"/>
            <w:color w:val="2F5496" w:themeColor="accent1" w:themeShade="BF"/>
            <w:sz w:val="28"/>
            <w:szCs w:val="28"/>
            <w:u w:val="none"/>
          </w:rPr>
          <w:t>https://roskazna.gov.ru/upl</w:t>
        </w:r>
        <w:r>
          <w:rPr>
            <w:rStyle w:val="af5"/>
            <w:rFonts w:ascii="Times New Roman" w:hAnsi="Times New Roman" w:cs="Times New Roman"/>
            <w:color w:val="2F5496" w:themeColor="accent1" w:themeShade="BF"/>
            <w:sz w:val="28"/>
            <w:szCs w:val="28"/>
            <w:u w:val="none"/>
          </w:rPr>
          <w:t>oad/iblock/d96/Rukovodstvo-polzovatelya-ARM.docx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либо на официальном сайте Казначейства России в разделах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Официальный сайт Федерального казначейства/ГИС/Система обеспечения безопасности Федерального казначейства/ПОИБ СОБИ (Памятки, инструкции)/Инструкции П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ОИБ СОБИ ФК</w:t>
      </w:r>
      <w:r>
        <w:rPr>
          <w:rFonts w:ascii="Times New Roman" w:hAnsi="Times New Roman" w:cs="Times New Roman"/>
          <w:color w:val="auto"/>
          <w:sz w:val="28"/>
          <w:szCs w:val="28"/>
        </w:rPr>
        <w:t>. (рис.1)</w:t>
      </w:r>
    </w:p>
    <w:p w:rsidR="00832F80" w:rsidRDefault="0026212C">
      <w:p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6116320" cy="3156498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7613744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6319" cy="3156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1.60pt;height:248.54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</w:p>
    <w:p w:rsidR="00832F80" w:rsidRDefault="0026212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Рис. 1</w:t>
      </w:r>
    </w:p>
    <w:p w:rsidR="00832F80" w:rsidRDefault="00832F8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32F80" w:rsidRDefault="0026212C">
      <w:pPr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Шаг 2. Первичный вход руководителя организации (в ПОИБ СОБИ ФК у данного пользователя системная роль* – Главный регистратор организации (ГРО)) в ПОИБ СОБИ ФК</w:t>
      </w:r>
    </w:p>
    <w:p w:rsidR="00832F80" w:rsidRDefault="0026212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В случае, если организация включена в Сводный реестр, то информация регистрации организации в ПОИБ СОБИ ФК автоматически передается из Сводного реестра. Также в этом случае автоматически будет зарегистрирован в ПОИБ СОБИ ФК руководитель организации на осно</w:t>
      </w:r>
      <w:r>
        <w:rPr>
          <w:rFonts w:ascii="Times New Roman" w:hAnsi="Times New Roman" w:cs="Times New Roman"/>
          <w:color w:val="auto"/>
          <w:sz w:val="28"/>
          <w:szCs w:val="28"/>
        </w:rPr>
        <w:t>вании данных из Сводного реестра.</w:t>
      </w:r>
    </w:p>
    <w:p w:rsidR="00832F80" w:rsidRDefault="0026212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При соблюдении указанного условия дальнейшим действием является первый вход руководителя организации в ПОИБ СОБИ ФК.</w:t>
      </w:r>
    </w:p>
    <w:p w:rsidR="00832F80" w:rsidRDefault="0026212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Вход осуществляется по ссылке:</w:t>
      </w:r>
      <w:r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</w:t>
      </w:r>
      <w:hyperlink r:id="rId16" w:tooltip="https://sobi.cert.roskazna.ru/," w:history="1">
        <w:r>
          <w:rPr>
            <w:color w:val="auto"/>
            <w:sz w:val="28"/>
            <w:szCs w:val="28"/>
          </w:rPr>
          <w:t>https://sobi.cert.roskazna.ru/</w:t>
        </w:r>
        <w:r>
          <w:rPr>
            <w:color w:val="auto"/>
          </w:rPr>
          <w:t>,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посредством сертификата электронной подписи Руководителя, после чего пользователь будет перенаправлен на стартовый интерфейс созданной учетной записи в ПОИБ СОБИ ФК. (рис. 2)</w:t>
      </w:r>
    </w:p>
    <w:p w:rsidR="00832F80" w:rsidRDefault="0026212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Важно!!!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Совпадение сведений о Руков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одителе организации в ЕГРЮЛ и сертификате ЭП Руководителя.</w:t>
      </w:r>
    </w:p>
    <w:p w:rsidR="00832F80" w:rsidRDefault="00832F8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2F80" w:rsidRDefault="00832F8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2F80" w:rsidRDefault="00832F8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2F80" w:rsidRDefault="00832F8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2F80" w:rsidRDefault="00832F8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2F80" w:rsidRDefault="00832F8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2F80" w:rsidRDefault="00832F8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2F80" w:rsidRDefault="0026212C">
      <w:pPr>
        <w:ind w:firstLine="708"/>
        <w:jc w:val="both"/>
        <w:rPr>
          <w:rFonts w:ascii="Times New Roman" w:hAnsi="Times New Roman" w:cs="Times New Roman"/>
          <w:bCs/>
          <w:i/>
          <w:color w:val="1F3864" w:themeColor="accent1" w:themeShade="80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*В системе предусмотрены способы назначения/снятия системной роли ГРО, описанные в разделе 4.5 Руководства пользователя ГРО, доступного по ссылке: </w:t>
      </w:r>
      <w:hyperlink r:id="rId17" w:tooltip="https://roskazna.gov.ru/upload/iblock/89e/Rukovodstvo-polzovatelya-_GRO_.docx" w:history="1">
        <w:r>
          <w:rPr>
            <w:rStyle w:val="af5"/>
            <w:rFonts w:ascii="Times New Roman" w:hAnsi="Times New Roman" w:cs="Times New Roman"/>
            <w:i/>
            <w:iCs/>
            <w:color w:val="2F5496" w:themeColor="accent1" w:themeShade="BF"/>
            <w:sz w:val="24"/>
            <w:szCs w:val="24"/>
            <w:u w:val="none"/>
          </w:rPr>
          <w:t>https://roskazna.gov.ru/upload/iblock/89e/Rukovodstvo-polzovatelya-_GRO_.docx,</w:t>
        </w:r>
      </w:hyperlink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и размещенного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официальном сайте Казначейства России в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разделах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Официальный сайт Федерального казначейства/ГИС/Система обеспечения безопасности Федерального казначейства/ПОИБ СОБИ (Памятки, инструкции)/Инструкции ПОИБ СОБИ ФК</w:t>
      </w:r>
      <w:r>
        <w:rPr>
          <w:rFonts w:ascii="Times New Roman" w:hAnsi="Times New Roman" w:cs="Times New Roman"/>
          <w:i/>
          <w:iCs/>
          <w:color w:val="1F3864" w:themeColor="accent1" w:themeShade="80"/>
        </w:rPr>
        <w:t>.</w:t>
      </w:r>
    </w:p>
    <w:p w:rsidR="00832F80" w:rsidRDefault="0026212C">
      <w:pPr>
        <w:ind w:firstLine="708"/>
        <w:jc w:val="both"/>
        <w:rPr>
          <w:rFonts w:ascii="Times New Roman" w:hAnsi="Times New Roman" w:cs="Times New Roman"/>
          <w:i/>
          <w:iCs/>
          <w:color w:val="1F3864" w:themeColor="accent1" w:themeShade="80"/>
        </w:rPr>
      </w:pPr>
      <w:r>
        <w:rPr>
          <w:rFonts w:ascii="Times New Roman" w:hAnsi="Times New Roman" w:cs="Times New Roman"/>
          <w:i/>
          <w:iCs/>
          <w:color w:val="1F3864" w:themeColor="accent1" w:themeShade="80"/>
        </w:rPr>
        <w:tab/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>
                <wp:extent cx="6116320" cy="2434590"/>
                <wp:effectExtent l="0" t="0" r="0" b="3810"/>
                <wp:docPr id="2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2427876" name="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6116320" cy="2434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60pt;height:191.7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</w:p>
    <w:p w:rsidR="00832F80" w:rsidRDefault="0026212C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Рис. 2</w:t>
      </w:r>
    </w:p>
    <w:p w:rsidR="00832F80" w:rsidRDefault="00832F80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32F80" w:rsidRDefault="0026212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этом возникнет необходимость заполнения недостающих данных профиля и их подтверждения для активации учетной записи ПОИБ СОБИ ФК. </w:t>
      </w:r>
    </w:p>
    <w:p w:rsidR="00832F80" w:rsidRDefault="0026212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данном случае необходимо руководствоваться разделами 4.2.2.1 и 4.2.2.2 Руководства пользователя ГРО, доступного по ссылк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е: </w:t>
      </w:r>
      <w:hyperlink r:id="rId20" w:tooltip="https://roskazna.gov.ru/upload/iblock/89e/Rukovodstvo-polzovatelya-_GRO_.docx," w:history="1">
        <w:r>
          <w:rPr>
            <w:rStyle w:val="af5"/>
            <w:rFonts w:ascii="Times New Roman" w:hAnsi="Times New Roman" w:cs="Times New Roman"/>
            <w:sz w:val="28"/>
            <w:szCs w:val="28"/>
          </w:rPr>
          <w:t>https://roskazna.gov.ru/upload/iblock/89e/Rukovodstvo-polzovatelya-_GRO_.d</w:t>
        </w:r>
        <w:r>
          <w:rPr>
            <w:rStyle w:val="af5"/>
            <w:rFonts w:ascii="Times New Roman" w:hAnsi="Times New Roman" w:cs="Times New Roman"/>
            <w:sz w:val="28"/>
            <w:szCs w:val="28"/>
          </w:rPr>
          <w:t>ocx,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Казначейства России в разделах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Официальный сайт Федерального казначейства / ГИС / Система обеспечения безопасности Федерального казначейства / ПОИБ СОБИ (Памятки, инструкции) / Инструкции ПОИБ СОБИ ФК</w:t>
      </w: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(рис. 3)</w:t>
      </w:r>
    </w:p>
    <w:p w:rsidR="00832F80" w:rsidRDefault="00832F80">
      <w:pPr>
        <w:ind w:firstLine="708"/>
        <w:jc w:val="both"/>
        <w:rPr>
          <w:sz w:val="28"/>
          <w:szCs w:val="28"/>
        </w:rPr>
      </w:pPr>
    </w:p>
    <w:p w:rsidR="00832F80" w:rsidRDefault="0026212C">
      <w:pPr>
        <w:ind w:firstLine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116320" cy="3156291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8960674" name=""/>
                        <pic:cNvPicPr>
                          <a:picLocks noChangeAspect="1"/>
                        </pic:cNvPicPr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6116319" cy="31562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81.60pt;height:248.53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</w:p>
    <w:p w:rsidR="00832F80" w:rsidRDefault="0026212C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Рис. 3</w:t>
      </w:r>
    </w:p>
    <w:p w:rsidR="00832F80" w:rsidRDefault="00832F80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832F80" w:rsidRDefault="0026212C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Шаг 3. Назначение ГРО системной роли «Регистратор»</w:t>
      </w:r>
    </w:p>
    <w:p w:rsidR="00832F80" w:rsidRDefault="0026212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Пользователь с системной ролью ГРО может зарегистрировать сотрудника своей организации в ПОИБ СОБИ ФК и назначить ему системную роль «Регистратор» для делегирования полномочий по регистрации ново</w:t>
      </w:r>
      <w:r>
        <w:rPr>
          <w:rFonts w:ascii="Times New Roman" w:hAnsi="Times New Roman" w:cs="Times New Roman"/>
          <w:color w:val="auto"/>
          <w:sz w:val="28"/>
          <w:szCs w:val="28"/>
        </w:rPr>
        <w:t>го профиля учетной записи в ПОИБ СОБИ ФК, управлению правами доступа (изменение ролей пользователя, управлению полномочиями).</w:t>
      </w:r>
    </w:p>
    <w:p w:rsidR="00832F80" w:rsidRDefault="0026212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Для этого необходимо:</w:t>
      </w:r>
    </w:p>
    <w:p w:rsidR="00832F80" w:rsidRDefault="0026212C">
      <w:pPr>
        <w:pStyle w:val="af9"/>
        <w:numPr>
          <w:ilvl w:val="0"/>
          <w:numId w:val="30"/>
        </w:numPr>
        <w:tabs>
          <w:tab w:val="left" w:pos="992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Зарегистрировать профиль учетной записи пользователя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(действия идентичные описанным в разделе 4.2.1 Руково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дства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пользователя Регистратора, доступного по ссылке: </w:t>
      </w:r>
      <w:hyperlink r:id="rId23" w:tooltip="https://roskazna.gov.ru/upload/iblock/89e/Rukovodstvo-polzovatelya-_GRO_.docx" w:history="1">
        <w:r>
          <w:rPr>
            <w:rStyle w:val="af5"/>
            <w:rFonts w:ascii="Times New Roman" w:hAnsi="Times New Roman" w:cs="Times New Roman"/>
            <w:color w:val="2F5496" w:themeColor="accent1" w:themeShade="BF"/>
            <w:sz w:val="28"/>
            <w:szCs w:val="28"/>
            <w:u w:val="none"/>
          </w:rPr>
          <w:t>https://roskazna.gov.ru</w:t>
        </w:r>
        <w:r>
          <w:rPr>
            <w:rStyle w:val="af5"/>
            <w:rFonts w:ascii="Times New Roman" w:hAnsi="Times New Roman" w:cs="Times New Roman"/>
            <w:color w:val="2F5496" w:themeColor="accent1" w:themeShade="BF"/>
            <w:sz w:val="28"/>
            <w:szCs w:val="28"/>
            <w:u w:val="none"/>
          </w:rPr>
          <w:t>/upload/iblock/6b4/Rukovodstvo-polzovatelya-_Registratora_.docx,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и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Казначейства России в разделах </w:t>
      </w:r>
      <w:r>
        <w:rPr>
          <w:rFonts w:ascii="Times New Roman" w:hAnsi="Times New Roman" w:cs="Times New Roman"/>
          <w:color w:val="auto"/>
          <w:sz w:val="28"/>
          <w:szCs w:val="28"/>
        </w:rPr>
        <w:t>Официальный сайт Федерального казначейства/ГИС/Система обеспечения безопасности Федерального казначейства/ПОИБ СОБИ (Памятки</w:t>
      </w:r>
      <w:r>
        <w:rPr>
          <w:rFonts w:ascii="Times New Roman" w:hAnsi="Times New Roman" w:cs="Times New Roman"/>
          <w:color w:val="auto"/>
          <w:sz w:val="28"/>
          <w:szCs w:val="28"/>
        </w:rPr>
        <w:t>, инструкции)/Инструкции ПОИБ СОБИ ФК</w:t>
      </w: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(рис. 4)</w:t>
      </w:r>
    </w:p>
    <w:p w:rsidR="00832F80" w:rsidRDefault="00832F80">
      <w:pPr>
        <w:pStyle w:val="af9"/>
        <w:tabs>
          <w:tab w:val="left" w:pos="992"/>
        </w:tabs>
        <w:spacing w:after="0"/>
        <w:jc w:val="both"/>
        <w:rPr>
          <w:rFonts w:ascii="Times New Roman" w:hAnsi="Times New Roman" w:cs="Times New Roman"/>
        </w:rPr>
      </w:pPr>
    </w:p>
    <w:p w:rsidR="00832F80" w:rsidRDefault="0026212C">
      <w:pPr>
        <w:tabs>
          <w:tab w:val="left" w:pos="99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6116319" cy="3123210"/>
                <wp:effectExtent l="0" t="0" r="0" b="127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712508" name="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b="9218"/>
                        <a:stretch/>
                      </pic:blipFill>
                      <pic:spPr bwMode="auto">
                        <a:xfrm>
                          <a:off x="0" y="0"/>
                          <a:ext cx="6116319" cy="3123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81.60pt;height:245.92pt;mso-wrap-distance-left:0.00pt;mso-wrap-distance-top:0.00pt;mso-wrap-distance-right:0.00pt;mso-wrap-distance-bottom:0.00pt;" stroked="f">
                <v:path textboxrect="0,0,0,0"/>
                <v:imagedata r:id="rId25" o:title=""/>
              </v:shape>
            </w:pict>
          </mc:Fallback>
        </mc:AlternateContent>
      </w:r>
    </w:p>
    <w:p w:rsidR="00832F80" w:rsidRDefault="0026212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Рис. 4</w:t>
      </w:r>
    </w:p>
    <w:p w:rsidR="00832F80" w:rsidRDefault="00832F80">
      <w:pPr>
        <w:tabs>
          <w:tab w:val="left" w:pos="992"/>
        </w:tabs>
        <w:jc w:val="both"/>
        <w:rPr>
          <w:rFonts w:ascii="Times New Roman" w:hAnsi="Times New Roman" w:cs="Times New Roman"/>
        </w:rPr>
      </w:pPr>
    </w:p>
    <w:p w:rsidR="00832F80" w:rsidRDefault="0026212C">
      <w:pPr>
        <w:pStyle w:val="af9"/>
        <w:numPr>
          <w:ilvl w:val="0"/>
          <w:numId w:val="30"/>
        </w:numPr>
        <w:tabs>
          <w:tab w:val="left" w:pos="992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Следовать подробной инструкции по изменению системных ролей ПОИБ СОБИ ФК, описанной в разделе 4.5.1 Руководства пользователя ГРО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F80" w:rsidRDefault="0026212C">
      <w:pPr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</w:p>
    <w:p w:rsidR="00832F80" w:rsidRDefault="0026212C">
      <w:pPr>
        <w:ind w:firstLine="708"/>
        <w:jc w:val="both"/>
        <w:rPr>
          <w:rFonts w:ascii="Times New Roman" w:hAnsi="Times New Roman" w:cs="Times New Roman"/>
          <w:b/>
          <w:bCs/>
          <w:color w:val="auto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Шаг 4. Регистрация учетных записей пользователей в ПОИБ СОБИ ФК пользователем с системной ролью «Регистратор»</w:t>
      </w:r>
    </w:p>
    <w:p w:rsidR="00832F80" w:rsidRDefault="0026212C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Рекомендуемый вариант формирования учетных записей – регистрация новой учетной записи пользователем с функциональной ролью «Регистратор»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инструкцией, описанной в разделе 4.2.1 Руководства пользователя Регистратора.</w:t>
      </w:r>
    </w:p>
    <w:p w:rsidR="00832F80" w:rsidRDefault="00832F80">
      <w:pPr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832F80" w:rsidRDefault="0026212C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Шаг 5. Назначение полномочий работы с функционалом Подсистемы финансового контроля ГИИС «Электронный бюджет» по осуществлению аналитических полномочий (ПФК АП)</w:t>
      </w:r>
    </w:p>
    <w:p w:rsidR="00832F80" w:rsidRDefault="0026212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Возможность работы с функционалом подсистемы финансового контроля ГИИС «Электронный бюджет» по осуществлению аналитических полномочий предусмотрена при условии изменения ролей пользователя в ПОИБ СОБИ ФК пользователем с системной ролью «Регистратор».</w:t>
      </w:r>
    </w:p>
    <w:p w:rsidR="00832F80" w:rsidRDefault="0026212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По</w:t>
      </w:r>
      <w:r>
        <w:rPr>
          <w:rFonts w:ascii="Times New Roman" w:hAnsi="Times New Roman" w:cs="Times New Roman"/>
          <w:color w:val="auto"/>
          <w:sz w:val="28"/>
          <w:szCs w:val="28"/>
        </w:rPr>
        <w:t>рядок изменения ролей пользователя описан в разделе 4.4.1 Руководства пользователя Регистратора.</w:t>
      </w:r>
    </w:p>
    <w:p w:rsidR="00832F80" w:rsidRDefault="0026212C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Важно!!!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Перечень необходимых ролей для работы в ПФК АП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(для ГАБС/ГАСФБ и высших исполнительных органов субъектов РФ/исполнительно-распорядительных органов МО)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приведен в приложении к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настоящей памятке. При назначении/изменении ролей в ПОИБ СОБИ ФК необходимо выбирать информационную систему 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«Подсистема финансового контроля Аналитические полномочия»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.</w:t>
      </w:r>
    </w:p>
    <w:p w:rsidR="00832F80" w:rsidRDefault="00832F80">
      <w:pPr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832F80" w:rsidRDefault="0026212C">
      <w:pPr>
        <w:ind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Шаг 6. Осуществление входа пользователем в ПФК АП</w:t>
      </w:r>
    </w:p>
    <w:p w:rsidR="00832F80" w:rsidRDefault="0026212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Аутентификац</w:t>
      </w:r>
      <w:r>
        <w:rPr>
          <w:rFonts w:ascii="Times New Roman" w:hAnsi="Times New Roman" w:cs="Times New Roman"/>
          <w:color w:val="auto"/>
          <w:sz w:val="28"/>
          <w:szCs w:val="28"/>
        </w:rPr>
        <w:t>ия пользователя в ПФК АП осуществляется с помощью применения сертификата ЭП (ключа электронной подписи).</w:t>
      </w:r>
    </w:p>
    <w:p w:rsidR="00832F80" w:rsidRDefault="0026212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Пользователь, обладающий сертификатом ЭП и наделенный соответствующими ролями для работы в ПФК АП, осуществляет вход с настроенного АРМ (см. Шаг 1), пе</w:t>
      </w:r>
      <w:r>
        <w:rPr>
          <w:rFonts w:ascii="Times New Roman" w:hAnsi="Times New Roman" w:cs="Times New Roman"/>
          <w:color w:val="auto"/>
          <w:sz w:val="28"/>
          <w:szCs w:val="28"/>
        </w:rPr>
        <w:t>рейдя в браузере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**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ссылке: </w:t>
      </w:r>
    </w:p>
    <w:p w:rsidR="00832F80" w:rsidRDefault="0026212C">
      <w:pP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hyperlink r:id="rId26" w:tooltip="https://pfk" w:history="1">
        <w:r>
          <w:rPr>
            <w:color w:val="auto"/>
            <w:sz w:val="28"/>
            <w:szCs w:val="28"/>
          </w:rPr>
          <w:t>https://pfk</w:t>
        </w:r>
      </w:hyperlink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-ap.cert.roskazna.ru/</w:t>
      </w: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832F8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32F80" w:rsidRDefault="0026212C">
      <w:pPr>
        <w:ind w:right="-1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**Для корректного отражения интерфейсов ПФК АП рекомендуется использовать в работе последние версии браузеров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ChromiumGhost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Яндекс.Браузер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2F80" w:rsidRDefault="00832F80">
      <w:pPr>
        <w:ind w:right="-149"/>
        <w:jc w:val="both"/>
        <w:rPr>
          <w:rFonts w:ascii="Times New Roman" w:hAnsi="Times New Roman" w:cs="Times New Roman"/>
          <w:sz w:val="24"/>
          <w:szCs w:val="24"/>
        </w:rPr>
        <w:sectPr w:rsidR="00832F80">
          <w:headerReference w:type="even" r:id="rId27"/>
          <w:headerReference w:type="default" r:id="rId28"/>
          <w:headerReference w:type="first" r:id="rId29"/>
          <w:pgSz w:w="11900" w:h="16840"/>
          <w:pgMar w:top="113" w:right="1134" w:bottom="850" w:left="1134" w:header="709" w:footer="272" w:gutter="0"/>
          <w:cols w:space="720"/>
          <w:titlePg/>
          <w:docGrid w:linePitch="360"/>
        </w:sectPr>
      </w:pPr>
    </w:p>
    <w:p w:rsidR="00832F80" w:rsidRDefault="0026212C">
      <w:pPr>
        <w:ind w:right="397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832F80" w:rsidRDefault="00832F80">
      <w:pPr>
        <w:ind w:right="-149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832F80" w:rsidRDefault="0026212C">
      <w:pPr>
        <w:ind w:right="-14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Перечень 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типовых ролей пользователей и полномочий необходимых </w:t>
      </w:r>
    </w:p>
    <w:p w:rsidR="00832F80" w:rsidRDefault="0026212C">
      <w:pPr>
        <w:ind w:right="-14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для работы с функционалом подсистемы финансового контроля </w:t>
      </w:r>
    </w:p>
    <w:p w:rsidR="00832F80" w:rsidRDefault="0026212C">
      <w:pPr>
        <w:ind w:right="-149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ГИИС «Электронный бюджет» по осуществлению аналитических полномочий</w:t>
      </w:r>
    </w:p>
    <w:p w:rsidR="00832F80" w:rsidRDefault="00832F80">
      <w:pPr>
        <w:ind w:right="-149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832F80" w:rsidRDefault="0026212C">
      <w:pPr>
        <w:ind w:right="-14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ДЛЯ ГАБС/ГАСФБ</w:t>
      </w:r>
    </w:p>
    <w:p w:rsidR="00832F80" w:rsidRDefault="00832F80">
      <w:pPr>
        <w:ind w:right="-14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W w:w="14732" w:type="dxa"/>
        <w:tblLook w:val="04A0" w:firstRow="1" w:lastRow="0" w:firstColumn="1" w:lastColumn="0" w:noHBand="0" w:noVBand="1"/>
      </w:tblPr>
      <w:tblGrid>
        <w:gridCol w:w="1848"/>
        <w:gridCol w:w="2111"/>
        <w:gridCol w:w="5150"/>
        <w:gridCol w:w="1830"/>
        <w:gridCol w:w="1667"/>
        <w:gridCol w:w="2126"/>
      </w:tblGrid>
      <w:tr w:rsidR="00832F80">
        <w:trPr>
          <w:trHeight w:val="870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2111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Исполняемые функции</w:t>
            </w:r>
          </w:p>
        </w:tc>
        <w:tc>
          <w:tcPr>
            <w:tcW w:w="515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роли информ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ационной системы «Подсистема финансового контроля Аналитические полномочия» в ПОИБ СОБИ ФК</w:t>
            </w:r>
          </w:p>
        </w:tc>
        <w:tc>
          <w:tcPr>
            <w:tcW w:w="183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Сотрудник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ГАБС / ГАСФБ</w:t>
            </w:r>
          </w:p>
        </w:tc>
        <w:tc>
          <w:tcPr>
            <w:tcW w:w="1667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Начальник отдела / заместитель начальника отдела</w:t>
            </w:r>
          </w:p>
        </w:tc>
        <w:tc>
          <w:tcPr>
            <w:tcW w:w="212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 / заместитель руководителя</w:t>
            </w:r>
          </w:p>
        </w:tc>
      </w:tr>
      <w:tr w:rsidR="00832F80">
        <w:trPr>
          <w:trHeight w:val="300"/>
        </w:trPr>
        <w:tc>
          <w:tcPr>
            <w:tcW w:w="1848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ГАБС / ГАСФБ</w:t>
            </w:r>
          </w:p>
        </w:tc>
        <w:tc>
          <w:tcPr>
            <w:tcW w:w="2111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Просмотр, ввод данных, согласование и утверждение документа Анализ ГАБС</w:t>
            </w:r>
          </w:p>
        </w:tc>
        <w:tc>
          <w:tcPr>
            <w:tcW w:w="51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 АМ ГАБС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00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 АМ ГАБС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ВВОД ДАННЫХ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00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 АМ ГАБС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СОГЛАСОВАНИЕ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15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 АМ ГАБС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УТВЕРЖДЕНИЕ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00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документами для служебного пользования</w:t>
            </w:r>
          </w:p>
        </w:tc>
        <w:tc>
          <w:tcPr>
            <w:tcW w:w="51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ДСП УПОЛНОМОЧЕННЫЙ СОТРУДНИК *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15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ДСП УПОЛНОМОЧЕННЫЙ СОТРУДНИК (КАНЦЕЛЯРИЯ) *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00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Просмотр, ввод данных и утверждение кадровых сведений</w:t>
            </w:r>
          </w:p>
        </w:tc>
        <w:tc>
          <w:tcPr>
            <w:tcW w:w="51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 СВЕДЕНИЯ УПОЛНОМОЧЕННЫЙ СОТРУДНИК ПРОСМОТР *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00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 СВЕДЕНИЯ УПОЛНОМОЧЕННЫЙ СОТРУДНИК ВВОД ДАННЫХ *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15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 СВЕДЕНИЯ УПОЛНОМОЧЕННЫЙ СОТРУДНИК УТВЕРЖДЕНИЕ *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832F80" w:rsidRDefault="0026212C">
      <w:pPr>
        <w:ind w:right="-14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* - данные роли назначаются по решению руководителя</w:t>
      </w:r>
    </w:p>
    <w:p w:rsidR="00832F80" w:rsidRDefault="00832F80">
      <w:pPr>
        <w:ind w:right="-14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832F80" w:rsidRDefault="00832F80">
      <w:pPr>
        <w:ind w:right="-149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</w:p>
    <w:p w:rsidR="00832F80" w:rsidRDefault="0026212C">
      <w:pPr>
        <w:ind w:right="-14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aps/>
          <w:sz w:val="28"/>
          <w:szCs w:val="28"/>
          <w:u w:val="single"/>
        </w:rPr>
        <w:t xml:space="preserve">ДЛЯ </w:t>
      </w:r>
      <w:r>
        <w:rPr>
          <w:rFonts w:ascii="Times New Roman" w:hAnsi="Times New Roman" w:cs="Times New Roman"/>
          <w:caps/>
          <w:sz w:val="28"/>
          <w:szCs w:val="28"/>
          <w:u w:val="single"/>
        </w:rPr>
        <w:t>органов внутреннего государственного (муниципального) финансового контроля</w:t>
      </w:r>
    </w:p>
    <w:p w:rsidR="00832F80" w:rsidRDefault="00832F80">
      <w:pPr>
        <w:ind w:right="-149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4732" w:type="dxa"/>
        <w:tblLook w:val="04A0" w:firstRow="1" w:lastRow="0" w:firstColumn="1" w:lastColumn="0" w:noHBand="0" w:noVBand="1"/>
      </w:tblPr>
      <w:tblGrid>
        <w:gridCol w:w="1848"/>
        <w:gridCol w:w="2370"/>
        <w:gridCol w:w="4891"/>
        <w:gridCol w:w="1830"/>
        <w:gridCol w:w="1667"/>
        <w:gridCol w:w="2126"/>
      </w:tblGrid>
      <w:tr w:rsidR="00832F80">
        <w:trPr>
          <w:trHeight w:val="870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237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Исполняемые функции</w:t>
            </w:r>
          </w:p>
        </w:tc>
        <w:tc>
          <w:tcPr>
            <w:tcW w:w="4891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роли информационной системы «Подсистема финансового контроля Аналитические полномочия» в ПОИБ СОБИ ФК</w:t>
            </w:r>
          </w:p>
          <w:p w:rsidR="00832F80" w:rsidRDefault="00832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Сотрудник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ОГ(М)ФК</w:t>
            </w:r>
          </w:p>
        </w:tc>
        <w:tc>
          <w:tcPr>
            <w:tcW w:w="1667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Начальник отдела / заместитель начальника отдела</w:t>
            </w:r>
          </w:p>
        </w:tc>
        <w:tc>
          <w:tcPr>
            <w:tcW w:w="212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 / заместитель руководителя</w:t>
            </w:r>
          </w:p>
        </w:tc>
      </w:tr>
      <w:tr w:rsidR="00832F80">
        <w:trPr>
          <w:trHeight w:val="300"/>
        </w:trPr>
        <w:tc>
          <w:tcPr>
            <w:tcW w:w="1848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ОГ(М)ФК</w:t>
            </w:r>
          </w:p>
          <w:p w:rsidR="00832F80" w:rsidRDefault="00832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Просмотр, ввод данных, согласование и утверждение документа Паспорт Анализа ОГ(М)ФК</w:t>
            </w:r>
          </w:p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 АМ ОГ(М)ФК ОГ(М)ФК ПРОСМОТР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00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 АМ ОГ(М)ФК ОГ(М)ФК ВВОД ДАННЫХ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00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 АМ ОГ(М)ФК ОГ(М)ФК СОГЛАСОВАНИЕ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15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 АМ ОГ(М)ФК ОГ(М)ФК УТВЕРЖДЕНИЕ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00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документами для служебного пользования</w:t>
            </w:r>
          </w:p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ДСП УПОЛНОМОЧЕННЫЙ СОТРУДНИК *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15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ДСП УПОЛНОМОЧЕННЫЙ СОТРУДНИК (КАНЦЕЛЯРИЯ) *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00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Просмотр, ввод данных и утверждение кадровых сведений</w:t>
            </w:r>
          </w:p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 СВЕДЕНИЯ УПОЛНОМОЧЕННЫЙ СОТРУДНИК ПРОСМОТР *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00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 СВЕДЕНИЯ УПОЛНОМОЧЕННЫЙ СОТРУДНИК ВВОД ДАННЫХ *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15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 СВЕДЕНИЯ УПОЛНОМОЧЕННЫЙ СОТРУДНИК УТВЕРЖДЕНИЕ *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832F80" w:rsidRDefault="0026212C">
      <w:pPr>
        <w:ind w:right="-14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* - данные роли назначаются по решению руководителя</w:t>
      </w:r>
    </w:p>
    <w:p w:rsidR="00832F80" w:rsidRDefault="00832F80">
      <w:pPr>
        <w:ind w:right="-149"/>
        <w:jc w:val="center"/>
        <w:rPr>
          <w:rFonts w:ascii="Times New Roman" w:hAnsi="Times New Roman" w:cs="Times New Roman"/>
          <w:sz w:val="32"/>
          <w:szCs w:val="32"/>
        </w:rPr>
      </w:pPr>
    </w:p>
    <w:p w:rsidR="00832F80" w:rsidRDefault="00832F80">
      <w:pPr>
        <w:ind w:right="-149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32F80" w:rsidRDefault="0026212C">
      <w:pPr>
        <w:ind w:right="-149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ВЫСШИХ ИСПОЛНИТЕЛЬНЫХ ОРГАНОВ СУБЪЕКТОВ РФ / ИСПОЛНИТЕЛЬНО-РАСПОРЯДИТЕЛЬНЫХ ОРГАНОВ МО</w:t>
      </w:r>
    </w:p>
    <w:p w:rsidR="00832F80" w:rsidRDefault="00832F80">
      <w:pPr>
        <w:ind w:right="-149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4732" w:type="dxa"/>
        <w:tblLook w:val="04A0" w:firstRow="1" w:lastRow="0" w:firstColumn="1" w:lastColumn="0" w:noHBand="0" w:noVBand="1"/>
      </w:tblPr>
      <w:tblGrid>
        <w:gridCol w:w="1848"/>
        <w:gridCol w:w="2370"/>
        <w:gridCol w:w="4891"/>
        <w:gridCol w:w="1830"/>
        <w:gridCol w:w="1667"/>
        <w:gridCol w:w="2126"/>
      </w:tblGrid>
      <w:tr w:rsidR="00832F80">
        <w:trPr>
          <w:trHeight w:val="870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237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Исполняемые функции</w:t>
            </w:r>
          </w:p>
        </w:tc>
        <w:tc>
          <w:tcPr>
            <w:tcW w:w="4891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роли информационной системы «Подсистема финансового контроля Аналитические полномочия» в ПОИБ СОБИ ФК</w:t>
            </w:r>
          </w:p>
          <w:p w:rsidR="00832F80" w:rsidRDefault="00832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Сотрудник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ОГ(М)ФК</w:t>
            </w:r>
          </w:p>
        </w:tc>
        <w:tc>
          <w:tcPr>
            <w:tcW w:w="1667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Начальник отдела / заместитель начальника отдела</w:t>
            </w:r>
          </w:p>
        </w:tc>
        <w:tc>
          <w:tcPr>
            <w:tcW w:w="212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 / заместитель руководителя</w:t>
            </w:r>
          </w:p>
        </w:tc>
      </w:tr>
      <w:tr w:rsidR="00832F80">
        <w:trPr>
          <w:trHeight w:val="300"/>
        </w:trPr>
        <w:tc>
          <w:tcPr>
            <w:tcW w:w="1848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ВИО СРФ /</w:t>
            </w:r>
          </w:p>
          <w:p w:rsidR="00832F80" w:rsidRDefault="0026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 МО</w:t>
            </w:r>
          </w:p>
        </w:tc>
        <w:tc>
          <w:tcPr>
            <w:tcW w:w="237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Просмотр, ввод данных, согласование и утверждение документа Мониторинг ОГ(М)ФК</w:t>
            </w:r>
          </w:p>
        </w:tc>
        <w:tc>
          <w:tcPr>
            <w:tcW w:w="48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 МОНИТОРИНГ ОГ(М)ФК ВИО СРФ (ИРО МО) ПРОСМОТР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00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 МОНИТОРИНГ ОГ(М)ФК ВИО СРФ (ИРО МО) ВВОД ДАННЫХ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00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 МОНИТОРИНГ ОГ(М)ФК ВИО СРФ (ИРО МО) СОГЛАСОВАНИЕ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15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 МОНИТОРИНГ ОГ(М)ФК ВИО СРФ (ИРО МО) УТВЕРЖДЕНИЕ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00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документами для служебного пользования</w:t>
            </w:r>
          </w:p>
        </w:tc>
        <w:tc>
          <w:tcPr>
            <w:tcW w:w="48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ДСП УПОЛНОМОЧЕННЫЙ СОТРУДНИК *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15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ДСП УПОЛНОМОЧЕННЫЙ СОТРУДНИК (КАНЦЕЛЯРИЯ) *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00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Просмотр, ввод данных и утверждение кадровых сведений</w:t>
            </w:r>
          </w:p>
        </w:tc>
        <w:tc>
          <w:tcPr>
            <w:tcW w:w="48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 СВЕДЕНИЯ УПОЛНОМОЧЕННЫЙ СОТРУДНИК ПРОСМОТР *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00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 СВЕДЕНИЯ УПОЛНОМОЧЕННЫЙ СОТРУДНИК ВВОД ДАННЫХ *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2F80">
        <w:trPr>
          <w:trHeight w:val="315"/>
        </w:trPr>
        <w:tc>
          <w:tcPr>
            <w:tcW w:w="1848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none" w:sz="4" w:space="0" w:color="000000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 СВЕДЕНИЯ УПОЛНОМОЧЕННЫЙ СОТРУДНИК УТВЕРЖДЕНИЕ *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832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2F80" w:rsidRDefault="00262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832F80" w:rsidRDefault="0026212C">
      <w:pPr>
        <w:ind w:right="-14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* - данные роли назначаются по решению руководителя</w:t>
      </w:r>
    </w:p>
    <w:p w:rsidR="00832F80" w:rsidRDefault="00832F80">
      <w:pPr>
        <w:ind w:right="-149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32F80" w:rsidRDefault="00832F80">
      <w:pPr>
        <w:ind w:right="-149" w:firstLine="567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</w:p>
    <w:p w:rsidR="00832F80" w:rsidRDefault="00832F80">
      <w:pPr>
        <w:ind w:right="-149" w:firstLine="567"/>
        <w:rPr>
          <w:rFonts w:ascii="Times New Roman" w:hAnsi="Times New Roman" w:cs="Times New Roman"/>
          <w:sz w:val="24"/>
          <w:szCs w:val="24"/>
        </w:rPr>
      </w:pPr>
    </w:p>
    <w:sectPr w:rsidR="00832F80">
      <w:headerReference w:type="first" r:id="rId30"/>
      <w:type w:val="continuous"/>
      <w:pgSz w:w="16840" w:h="11900" w:orient="landscape"/>
      <w:pgMar w:top="1134" w:right="567" w:bottom="73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F80" w:rsidRDefault="0026212C">
      <w:r>
        <w:separator/>
      </w:r>
    </w:p>
  </w:endnote>
  <w:endnote w:type="continuationSeparator" w:id="0">
    <w:p w:rsidR="00832F80" w:rsidRDefault="0026212C">
      <w:r>
        <w:continuationSeparator/>
      </w:r>
    </w:p>
  </w:endnote>
  <w:endnote w:type="continuationNotice" w:id="1">
    <w:p w:rsidR="00832F80" w:rsidRDefault="00832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F80" w:rsidRDefault="0026212C">
      <w:r>
        <w:separator/>
      </w:r>
    </w:p>
  </w:footnote>
  <w:footnote w:type="continuationSeparator" w:id="0">
    <w:p w:rsidR="00832F80" w:rsidRDefault="0026212C">
      <w:r>
        <w:continuationSeparator/>
      </w:r>
    </w:p>
  </w:footnote>
  <w:footnote w:type="continuationNotice" w:id="1">
    <w:p w:rsidR="00832F80" w:rsidRDefault="00832F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80" w:rsidRDefault="0026212C">
    <w:pPr>
      <w:pStyle w:val="15"/>
      <w:tabs>
        <w:tab w:val="center" w:pos="7569"/>
        <w:tab w:val="left" w:pos="8370"/>
      </w:tabs>
      <w:jc w:val="center"/>
      <w:rPr>
        <w:rFonts w:ascii="Times New Roman" w:hAnsi="Times New Roman" w:cs="Times New Roman"/>
        <w:sz w:val="24"/>
      </w:rPr>
    </w:pPr>
    <w:sdt>
      <w:sdtPr>
        <w:id w:val="-1909605563"/>
        <w:docPartObj>
          <w:docPartGallery w:val="Page Numbers (Top of Page)"/>
          <w:docPartUnique/>
        </w:docPartObj>
      </w:sdtPr>
      <w:sdtEndPr/>
      <w:sdtContent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8</w:t>
        </w:r>
        <w:r>
          <w:rPr>
            <w:rFonts w:ascii="Times New Roman" w:hAnsi="Times New Roman" w:cs="Times New Roman"/>
            <w:sz w:val="24"/>
          </w:rPr>
          <w:fldChar w:fldCharType="end"/>
        </w:r>
      </w:sdtContent>
    </w:sdt>
  </w:p>
  <w:p w:rsidR="00832F80" w:rsidRDefault="00832F80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80" w:rsidRDefault="0026212C">
    <w:pPr>
      <w:pStyle w:val="15"/>
      <w:jc w:val="center"/>
      <w:rPr>
        <w:sz w:val="18"/>
      </w:rPr>
    </w:pPr>
    <w:r>
      <w:rPr>
        <w:rFonts w:ascii="Times New Roman" w:hAnsi="Times New Roman"/>
        <w:sz w:val="24"/>
        <w:szCs w:val="28"/>
      </w:rPr>
      <w:fldChar w:fldCharType="begin"/>
    </w:r>
    <w:r>
      <w:rPr>
        <w:rFonts w:ascii="Times New Roman" w:hAnsi="Times New Roman"/>
        <w:sz w:val="24"/>
        <w:szCs w:val="28"/>
      </w:rPr>
      <w:instrText xml:space="preserve"> PAGE </w:instrText>
    </w:r>
    <w:r>
      <w:rPr>
        <w:rFonts w:ascii="Times New Roman" w:hAnsi="Times New Roman"/>
        <w:sz w:val="24"/>
        <w:szCs w:val="28"/>
      </w:rPr>
      <w:fldChar w:fldCharType="separate"/>
    </w:r>
    <w:r>
      <w:rPr>
        <w:rFonts w:ascii="Times New Roman" w:hAnsi="Times New Roman"/>
        <w:noProof/>
        <w:sz w:val="24"/>
        <w:szCs w:val="28"/>
      </w:rPr>
      <w:t>7</w:t>
    </w:r>
    <w:r>
      <w:rPr>
        <w:rFonts w:ascii="Times New Roman" w:hAnsi="Times New Roman"/>
        <w:sz w:val="24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80" w:rsidRDefault="0026212C">
    <w:pPr>
      <w:pStyle w:val="15"/>
      <w:ind w:left="5670"/>
      <w:jc w:val="center"/>
      <w:rPr>
        <w:rFonts w:ascii="Times New Roman" w:hAnsi="Times New Roman" w:cs="Times New Roman"/>
        <w:sz w:val="24"/>
        <w:szCs w:val="18"/>
      </w:rPr>
    </w:pPr>
    <w:r>
      <w:rPr>
        <w:rFonts w:ascii="Times New Roman" w:hAnsi="Times New Roman" w:cs="Times New Roman"/>
        <w:sz w:val="24"/>
        <w:szCs w:val="18"/>
      </w:rPr>
      <w:t>Приложение № 1</w:t>
    </w:r>
  </w:p>
  <w:p w:rsidR="00832F80" w:rsidRDefault="0026212C">
    <w:pPr>
      <w:pStyle w:val="15"/>
      <w:ind w:left="5670"/>
      <w:jc w:val="center"/>
      <w:rPr>
        <w:rFonts w:ascii="Times New Roman" w:hAnsi="Times New Roman" w:cs="Times New Roman"/>
        <w:sz w:val="24"/>
        <w:szCs w:val="18"/>
      </w:rPr>
    </w:pPr>
    <w:r>
      <w:rPr>
        <w:rFonts w:ascii="Times New Roman" w:hAnsi="Times New Roman" w:cs="Times New Roman"/>
        <w:sz w:val="24"/>
        <w:szCs w:val="18"/>
      </w:rPr>
      <w:t xml:space="preserve">к письму Управления </w:t>
    </w:r>
    <w:r>
      <w:rPr>
        <w:rFonts w:ascii="Times New Roman" w:hAnsi="Times New Roman" w:cs="Times New Roman"/>
        <w:sz w:val="24"/>
        <w:szCs w:val="18"/>
      </w:rPr>
      <w:t>Федерального казначейства по Республике Дагестан</w:t>
    </w:r>
  </w:p>
  <w:p w:rsidR="00832F80" w:rsidRDefault="0026212C">
    <w:pPr>
      <w:pStyle w:val="15"/>
      <w:ind w:left="5670"/>
      <w:jc w:val="center"/>
      <w:rPr>
        <w:rFonts w:ascii="Times New Roman" w:hAnsi="Times New Roman" w:cs="Times New Roman"/>
        <w:sz w:val="24"/>
        <w:szCs w:val="18"/>
      </w:rPr>
    </w:pPr>
    <w:r>
      <w:rPr>
        <w:rFonts w:ascii="Times New Roman" w:hAnsi="Times New Roman" w:cs="Times New Roman"/>
        <w:sz w:val="24"/>
        <w:szCs w:val="18"/>
      </w:rPr>
      <w:t>от «___» № ____________</w:t>
    </w:r>
  </w:p>
  <w:p w:rsidR="00832F80" w:rsidRDefault="00832F80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636910"/>
      <w:docPartObj>
        <w:docPartGallery w:val="Page Numbers (Top of Page)"/>
        <w:docPartUnique/>
      </w:docPartObj>
    </w:sdtPr>
    <w:sdtEndPr/>
    <w:sdtContent>
      <w:p w:rsidR="00832F80" w:rsidRDefault="0026212C">
        <w:pPr>
          <w:pStyle w:val="1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6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32F80" w:rsidRDefault="00832F80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7E8D"/>
    <w:multiLevelType w:val="hybridMultilevel"/>
    <w:tmpl w:val="8910D020"/>
    <w:lvl w:ilvl="0" w:tplc="EA36C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7342944">
      <w:start w:val="1"/>
      <w:numFmt w:val="lowerLetter"/>
      <w:lvlText w:val="%2."/>
      <w:lvlJc w:val="left"/>
      <w:pPr>
        <w:ind w:left="1647" w:hanging="360"/>
      </w:pPr>
    </w:lvl>
    <w:lvl w:ilvl="2" w:tplc="6D26C62A">
      <w:start w:val="1"/>
      <w:numFmt w:val="lowerRoman"/>
      <w:lvlText w:val="%3."/>
      <w:lvlJc w:val="right"/>
      <w:pPr>
        <w:ind w:left="2367" w:hanging="180"/>
      </w:pPr>
    </w:lvl>
    <w:lvl w:ilvl="3" w:tplc="BC989A04">
      <w:start w:val="1"/>
      <w:numFmt w:val="decimal"/>
      <w:lvlText w:val="%4."/>
      <w:lvlJc w:val="left"/>
      <w:pPr>
        <w:ind w:left="3087" w:hanging="360"/>
      </w:pPr>
    </w:lvl>
    <w:lvl w:ilvl="4" w:tplc="035E72BA">
      <w:start w:val="1"/>
      <w:numFmt w:val="lowerLetter"/>
      <w:lvlText w:val="%5."/>
      <w:lvlJc w:val="left"/>
      <w:pPr>
        <w:ind w:left="3807" w:hanging="360"/>
      </w:pPr>
    </w:lvl>
    <w:lvl w:ilvl="5" w:tplc="A48055A0">
      <w:start w:val="1"/>
      <w:numFmt w:val="lowerRoman"/>
      <w:lvlText w:val="%6."/>
      <w:lvlJc w:val="right"/>
      <w:pPr>
        <w:ind w:left="4527" w:hanging="180"/>
      </w:pPr>
    </w:lvl>
    <w:lvl w:ilvl="6" w:tplc="5F56BD4A">
      <w:start w:val="1"/>
      <w:numFmt w:val="decimal"/>
      <w:lvlText w:val="%7."/>
      <w:lvlJc w:val="left"/>
      <w:pPr>
        <w:ind w:left="5247" w:hanging="360"/>
      </w:pPr>
    </w:lvl>
    <w:lvl w:ilvl="7" w:tplc="425A02EC">
      <w:start w:val="1"/>
      <w:numFmt w:val="lowerLetter"/>
      <w:lvlText w:val="%8."/>
      <w:lvlJc w:val="left"/>
      <w:pPr>
        <w:ind w:left="5967" w:hanging="360"/>
      </w:pPr>
    </w:lvl>
    <w:lvl w:ilvl="8" w:tplc="7010965C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3D1741"/>
    <w:multiLevelType w:val="hybridMultilevel"/>
    <w:tmpl w:val="854674B0"/>
    <w:lvl w:ilvl="0" w:tplc="F1A27AF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995034C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 w:tplc="036A6E8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 w:tplc="6B262E0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 w:tplc="E368BA4A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 w:tplc="3F4CA98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 w:tplc="C59A362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 w:tplc="878C912A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 w:tplc="80A4912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2">
    <w:nsid w:val="0B654FB9"/>
    <w:multiLevelType w:val="hybridMultilevel"/>
    <w:tmpl w:val="61C062FA"/>
    <w:lvl w:ilvl="0" w:tplc="7E7031E4">
      <w:start w:val="1"/>
      <w:numFmt w:val="decimal"/>
      <w:lvlText w:val="%1."/>
      <w:lvlJc w:val="left"/>
      <w:rPr>
        <w:sz w:val="28"/>
        <w:szCs w:val="28"/>
      </w:rPr>
    </w:lvl>
    <w:lvl w:ilvl="1" w:tplc="798EAD24">
      <w:start w:val="1"/>
      <w:numFmt w:val="lowerLetter"/>
      <w:lvlText w:val="%2."/>
      <w:lvlJc w:val="left"/>
      <w:pPr>
        <w:ind w:left="1440" w:hanging="360"/>
      </w:pPr>
    </w:lvl>
    <w:lvl w:ilvl="2" w:tplc="CD6AD18C">
      <w:start w:val="1"/>
      <w:numFmt w:val="lowerRoman"/>
      <w:lvlText w:val="%3."/>
      <w:lvlJc w:val="right"/>
      <w:pPr>
        <w:ind w:left="2160" w:hanging="180"/>
      </w:pPr>
    </w:lvl>
    <w:lvl w:ilvl="3" w:tplc="72CECE38">
      <w:start w:val="1"/>
      <w:numFmt w:val="decimal"/>
      <w:lvlText w:val="%4."/>
      <w:lvlJc w:val="left"/>
      <w:pPr>
        <w:ind w:left="2880" w:hanging="360"/>
      </w:pPr>
    </w:lvl>
    <w:lvl w:ilvl="4" w:tplc="E5102A0C">
      <w:start w:val="1"/>
      <w:numFmt w:val="lowerLetter"/>
      <w:lvlText w:val="%5."/>
      <w:lvlJc w:val="left"/>
      <w:pPr>
        <w:ind w:left="3600" w:hanging="360"/>
      </w:pPr>
    </w:lvl>
    <w:lvl w:ilvl="5" w:tplc="5E36B280">
      <w:start w:val="1"/>
      <w:numFmt w:val="lowerRoman"/>
      <w:lvlText w:val="%6."/>
      <w:lvlJc w:val="right"/>
      <w:pPr>
        <w:ind w:left="4320" w:hanging="180"/>
      </w:pPr>
    </w:lvl>
    <w:lvl w:ilvl="6" w:tplc="4D80BB8A">
      <w:start w:val="1"/>
      <w:numFmt w:val="decimal"/>
      <w:lvlText w:val="%7."/>
      <w:lvlJc w:val="left"/>
      <w:pPr>
        <w:ind w:left="5040" w:hanging="360"/>
      </w:pPr>
    </w:lvl>
    <w:lvl w:ilvl="7" w:tplc="0DA4C086">
      <w:start w:val="1"/>
      <w:numFmt w:val="lowerLetter"/>
      <w:lvlText w:val="%8."/>
      <w:lvlJc w:val="left"/>
      <w:pPr>
        <w:ind w:left="5760" w:hanging="360"/>
      </w:pPr>
    </w:lvl>
    <w:lvl w:ilvl="8" w:tplc="8BB416B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676AE"/>
    <w:multiLevelType w:val="hybridMultilevel"/>
    <w:tmpl w:val="905A2E2C"/>
    <w:lvl w:ilvl="0" w:tplc="931C461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61544D08">
      <w:start w:val="1"/>
      <w:numFmt w:val="lowerLetter"/>
      <w:lvlText w:val="%2."/>
      <w:lvlJc w:val="left"/>
      <w:pPr>
        <w:ind w:left="1440" w:hanging="360"/>
      </w:pPr>
    </w:lvl>
    <w:lvl w:ilvl="2" w:tplc="A6AEE086">
      <w:start w:val="1"/>
      <w:numFmt w:val="lowerRoman"/>
      <w:lvlText w:val="%3."/>
      <w:lvlJc w:val="right"/>
      <w:pPr>
        <w:ind w:left="2160" w:hanging="180"/>
      </w:pPr>
    </w:lvl>
    <w:lvl w:ilvl="3" w:tplc="24EA997E">
      <w:start w:val="1"/>
      <w:numFmt w:val="decimal"/>
      <w:lvlText w:val="%4."/>
      <w:lvlJc w:val="left"/>
      <w:pPr>
        <w:ind w:left="2880" w:hanging="360"/>
      </w:pPr>
    </w:lvl>
    <w:lvl w:ilvl="4" w:tplc="27986420">
      <w:start w:val="1"/>
      <w:numFmt w:val="lowerLetter"/>
      <w:lvlText w:val="%5."/>
      <w:lvlJc w:val="left"/>
      <w:pPr>
        <w:ind w:left="3600" w:hanging="360"/>
      </w:pPr>
    </w:lvl>
    <w:lvl w:ilvl="5" w:tplc="9F38BAAE">
      <w:start w:val="1"/>
      <w:numFmt w:val="lowerRoman"/>
      <w:lvlText w:val="%6."/>
      <w:lvlJc w:val="right"/>
      <w:pPr>
        <w:ind w:left="4320" w:hanging="180"/>
      </w:pPr>
    </w:lvl>
    <w:lvl w:ilvl="6" w:tplc="4ABEBD78">
      <w:start w:val="1"/>
      <w:numFmt w:val="decimal"/>
      <w:lvlText w:val="%7."/>
      <w:lvlJc w:val="left"/>
      <w:pPr>
        <w:ind w:left="5040" w:hanging="360"/>
      </w:pPr>
    </w:lvl>
    <w:lvl w:ilvl="7" w:tplc="1D5E0452">
      <w:start w:val="1"/>
      <w:numFmt w:val="lowerLetter"/>
      <w:lvlText w:val="%8."/>
      <w:lvlJc w:val="left"/>
      <w:pPr>
        <w:ind w:left="5760" w:hanging="360"/>
      </w:pPr>
    </w:lvl>
    <w:lvl w:ilvl="8" w:tplc="301AE2B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42D87"/>
    <w:multiLevelType w:val="hybridMultilevel"/>
    <w:tmpl w:val="B2585140"/>
    <w:lvl w:ilvl="0" w:tplc="7B8E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146F58">
      <w:start w:val="1"/>
      <w:numFmt w:val="lowerLetter"/>
      <w:lvlText w:val="%2."/>
      <w:lvlJc w:val="left"/>
      <w:pPr>
        <w:ind w:left="1440" w:hanging="360"/>
      </w:pPr>
    </w:lvl>
    <w:lvl w:ilvl="2" w:tplc="01FA3F08">
      <w:start w:val="1"/>
      <w:numFmt w:val="lowerRoman"/>
      <w:lvlText w:val="%3."/>
      <w:lvlJc w:val="right"/>
      <w:pPr>
        <w:ind w:left="2160" w:hanging="180"/>
      </w:pPr>
    </w:lvl>
    <w:lvl w:ilvl="3" w:tplc="89BEE020">
      <w:start w:val="1"/>
      <w:numFmt w:val="decimal"/>
      <w:lvlText w:val="%4."/>
      <w:lvlJc w:val="left"/>
      <w:pPr>
        <w:ind w:left="2880" w:hanging="360"/>
      </w:pPr>
    </w:lvl>
    <w:lvl w:ilvl="4" w:tplc="D7BA9922">
      <w:start w:val="1"/>
      <w:numFmt w:val="lowerLetter"/>
      <w:lvlText w:val="%5."/>
      <w:lvlJc w:val="left"/>
      <w:pPr>
        <w:ind w:left="3600" w:hanging="360"/>
      </w:pPr>
    </w:lvl>
    <w:lvl w:ilvl="5" w:tplc="3FDE9758">
      <w:start w:val="1"/>
      <w:numFmt w:val="lowerRoman"/>
      <w:lvlText w:val="%6."/>
      <w:lvlJc w:val="right"/>
      <w:pPr>
        <w:ind w:left="4320" w:hanging="180"/>
      </w:pPr>
    </w:lvl>
    <w:lvl w:ilvl="6" w:tplc="B590049C">
      <w:start w:val="1"/>
      <w:numFmt w:val="decimal"/>
      <w:lvlText w:val="%7."/>
      <w:lvlJc w:val="left"/>
      <w:pPr>
        <w:ind w:left="5040" w:hanging="360"/>
      </w:pPr>
    </w:lvl>
    <w:lvl w:ilvl="7" w:tplc="23586F22">
      <w:start w:val="1"/>
      <w:numFmt w:val="lowerLetter"/>
      <w:lvlText w:val="%8."/>
      <w:lvlJc w:val="left"/>
      <w:pPr>
        <w:ind w:left="5760" w:hanging="360"/>
      </w:pPr>
    </w:lvl>
    <w:lvl w:ilvl="8" w:tplc="EF0C339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C2350"/>
    <w:multiLevelType w:val="hybridMultilevel"/>
    <w:tmpl w:val="C72208B4"/>
    <w:lvl w:ilvl="0" w:tplc="5E5A2CD6">
      <w:start w:val="1"/>
      <w:numFmt w:val="decimal"/>
      <w:lvlText w:val="%1."/>
      <w:lvlJc w:val="left"/>
    </w:lvl>
    <w:lvl w:ilvl="1" w:tplc="82BCCF86">
      <w:start w:val="1"/>
      <w:numFmt w:val="lowerLetter"/>
      <w:lvlText w:val="%2."/>
      <w:lvlJc w:val="left"/>
      <w:pPr>
        <w:ind w:left="1440" w:hanging="360"/>
      </w:pPr>
    </w:lvl>
    <w:lvl w:ilvl="2" w:tplc="BD1A132E">
      <w:start w:val="1"/>
      <w:numFmt w:val="lowerRoman"/>
      <w:lvlText w:val="%3."/>
      <w:lvlJc w:val="right"/>
      <w:pPr>
        <w:ind w:left="2160" w:hanging="180"/>
      </w:pPr>
    </w:lvl>
    <w:lvl w:ilvl="3" w:tplc="50961C7E">
      <w:start w:val="1"/>
      <w:numFmt w:val="decimal"/>
      <w:lvlText w:val="%4."/>
      <w:lvlJc w:val="left"/>
      <w:pPr>
        <w:ind w:left="2880" w:hanging="360"/>
      </w:pPr>
    </w:lvl>
    <w:lvl w:ilvl="4" w:tplc="67246134">
      <w:start w:val="1"/>
      <w:numFmt w:val="lowerLetter"/>
      <w:lvlText w:val="%5."/>
      <w:lvlJc w:val="left"/>
      <w:pPr>
        <w:ind w:left="3600" w:hanging="360"/>
      </w:pPr>
    </w:lvl>
    <w:lvl w:ilvl="5" w:tplc="A184B89E">
      <w:start w:val="1"/>
      <w:numFmt w:val="lowerRoman"/>
      <w:lvlText w:val="%6."/>
      <w:lvlJc w:val="right"/>
      <w:pPr>
        <w:ind w:left="4320" w:hanging="180"/>
      </w:pPr>
    </w:lvl>
    <w:lvl w:ilvl="6" w:tplc="26CA9E58">
      <w:start w:val="1"/>
      <w:numFmt w:val="decimal"/>
      <w:lvlText w:val="%7."/>
      <w:lvlJc w:val="left"/>
      <w:pPr>
        <w:ind w:left="5040" w:hanging="360"/>
      </w:pPr>
    </w:lvl>
    <w:lvl w:ilvl="7" w:tplc="17A6A362">
      <w:start w:val="1"/>
      <w:numFmt w:val="lowerLetter"/>
      <w:lvlText w:val="%8."/>
      <w:lvlJc w:val="left"/>
      <w:pPr>
        <w:ind w:left="5760" w:hanging="360"/>
      </w:pPr>
    </w:lvl>
    <w:lvl w:ilvl="8" w:tplc="831A1B7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66D92"/>
    <w:multiLevelType w:val="hybridMultilevel"/>
    <w:tmpl w:val="786EA46A"/>
    <w:lvl w:ilvl="0" w:tplc="E7067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9CC426">
      <w:start w:val="1"/>
      <w:numFmt w:val="lowerLetter"/>
      <w:lvlText w:val="%2."/>
      <w:lvlJc w:val="left"/>
      <w:pPr>
        <w:ind w:left="1440" w:hanging="360"/>
      </w:pPr>
    </w:lvl>
    <w:lvl w:ilvl="2" w:tplc="7646D4C4">
      <w:start w:val="1"/>
      <w:numFmt w:val="lowerRoman"/>
      <w:lvlText w:val="%3."/>
      <w:lvlJc w:val="right"/>
      <w:pPr>
        <w:ind w:left="2160" w:hanging="180"/>
      </w:pPr>
    </w:lvl>
    <w:lvl w:ilvl="3" w:tplc="0D5608F6">
      <w:start w:val="1"/>
      <w:numFmt w:val="decimal"/>
      <w:lvlText w:val="%4."/>
      <w:lvlJc w:val="left"/>
      <w:pPr>
        <w:ind w:left="2880" w:hanging="360"/>
      </w:pPr>
    </w:lvl>
    <w:lvl w:ilvl="4" w:tplc="2D78ABAA">
      <w:start w:val="1"/>
      <w:numFmt w:val="lowerLetter"/>
      <w:lvlText w:val="%5."/>
      <w:lvlJc w:val="left"/>
      <w:pPr>
        <w:ind w:left="3600" w:hanging="360"/>
      </w:pPr>
    </w:lvl>
    <w:lvl w:ilvl="5" w:tplc="1BAA96A0">
      <w:start w:val="1"/>
      <w:numFmt w:val="lowerRoman"/>
      <w:lvlText w:val="%6."/>
      <w:lvlJc w:val="right"/>
      <w:pPr>
        <w:ind w:left="4320" w:hanging="180"/>
      </w:pPr>
    </w:lvl>
    <w:lvl w:ilvl="6" w:tplc="002E2796">
      <w:start w:val="1"/>
      <w:numFmt w:val="decimal"/>
      <w:lvlText w:val="%7."/>
      <w:lvlJc w:val="left"/>
      <w:pPr>
        <w:ind w:left="5040" w:hanging="360"/>
      </w:pPr>
    </w:lvl>
    <w:lvl w:ilvl="7" w:tplc="0C486704">
      <w:start w:val="1"/>
      <w:numFmt w:val="lowerLetter"/>
      <w:lvlText w:val="%8."/>
      <w:lvlJc w:val="left"/>
      <w:pPr>
        <w:ind w:left="5760" w:hanging="360"/>
      </w:pPr>
    </w:lvl>
    <w:lvl w:ilvl="8" w:tplc="75BADE0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A31E5"/>
    <w:multiLevelType w:val="hybridMultilevel"/>
    <w:tmpl w:val="A7CCEBA8"/>
    <w:lvl w:ilvl="0" w:tplc="323C9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CE88B0">
      <w:start w:val="1"/>
      <w:numFmt w:val="lowerLetter"/>
      <w:lvlText w:val="%2."/>
      <w:lvlJc w:val="left"/>
      <w:pPr>
        <w:ind w:left="1647" w:hanging="360"/>
      </w:pPr>
    </w:lvl>
    <w:lvl w:ilvl="2" w:tplc="2A7E73BC">
      <w:start w:val="1"/>
      <w:numFmt w:val="lowerRoman"/>
      <w:lvlText w:val="%3."/>
      <w:lvlJc w:val="right"/>
      <w:pPr>
        <w:ind w:left="2367" w:hanging="180"/>
      </w:pPr>
    </w:lvl>
    <w:lvl w:ilvl="3" w:tplc="4F32C4B4">
      <w:start w:val="1"/>
      <w:numFmt w:val="decimal"/>
      <w:lvlText w:val="%4."/>
      <w:lvlJc w:val="left"/>
      <w:pPr>
        <w:ind w:left="3087" w:hanging="360"/>
      </w:pPr>
    </w:lvl>
    <w:lvl w:ilvl="4" w:tplc="C4F48240">
      <w:start w:val="1"/>
      <w:numFmt w:val="lowerLetter"/>
      <w:lvlText w:val="%5."/>
      <w:lvlJc w:val="left"/>
      <w:pPr>
        <w:ind w:left="3807" w:hanging="360"/>
      </w:pPr>
    </w:lvl>
    <w:lvl w:ilvl="5" w:tplc="390E5908">
      <w:start w:val="1"/>
      <w:numFmt w:val="lowerRoman"/>
      <w:lvlText w:val="%6."/>
      <w:lvlJc w:val="right"/>
      <w:pPr>
        <w:ind w:left="4527" w:hanging="180"/>
      </w:pPr>
    </w:lvl>
    <w:lvl w:ilvl="6" w:tplc="E7F8A054">
      <w:start w:val="1"/>
      <w:numFmt w:val="decimal"/>
      <w:lvlText w:val="%7."/>
      <w:lvlJc w:val="left"/>
      <w:pPr>
        <w:ind w:left="5247" w:hanging="360"/>
      </w:pPr>
    </w:lvl>
    <w:lvl w:ilvl="7" w:tplc="264C9928">
      <w:start w:val="1"/>
      <w:numFmt w:val="lowerLetter"/>
      <w:lvlText w:val="%8."/>
      <w:lvlJc w:val="left"/>
      <w:pPr>
        <w:ind w:left="5967" w:hanging="360"/>
      </w:pPr>
    </w:lvl>
    <w:lvl w:ilvl="8" w:tplc="3AF2CE54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712F3E"/>
    <w:multiLevelType w:val="hybridMultilevel"/>
    <w:tmpl w:val="3B58076C"/>
    <w:lvl w:ilvl="0" w:tplc="F648F304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A900DF8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DB228F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3C2505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B0CC0C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2F6A6B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B28773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4F698B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1C0410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39844640"/>
    <w:multiLevelType w:val="hybridMultilevel"/>
    <w:tmpl w:val="AB2E75C8"/>
    <w:lvl w:ilvl="0" w:tplc="FB5EF1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D4FF5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4B8242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2D257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97E0A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10A54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2F07E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98A15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FA2D53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39E42E58"/>
    <w:multiLevelType w:val="hybridMultilevel"/>
    <w:tmpl w:val="31A4F118"/>
    <w:lvl w:ilvl="0" w:tplc="E8EC6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CCD04A">
      <w:start w:val="1"/>
      <w:numFmt w:val="lowerLetter"/>
      <w:lvlText w:val="%2."/>
      <w:lvlJc w:val="left"/>
      <w:pPr>
        <w:ind w:left="1440" w:hanging="360"/>
      </w:pPr>
    </w:lvl>
    <w:lvl w:ilvl="2" w:tplc="2D8CDB60">
      <w:start w:val="1"/>
      <w:numFmt w:val="lowerRoman"/>
      <w:lvlText w:val="%3."/>
      <w:lvlJc w:val="right"/>
      <w:pPr>
        <w:ind w:left="2160" w:hanging="180"/>
      </w:pPr>
    </w:lvl>
    <w:lvl w:ilvl="3" w:tplc="A03CAED4">
      <w:start w:val="1"/>
      <w:numFmt w:val="decimal"/>
      <w:lvlText w:val="%4."/>
      <w:lvlJc w:val="left"/>
      <w:pPr>
        <w:ind w:left="2880" w:hanging="360"/>
      </w:pPr>
    </w:lvl>
    <w:lvl w:ilvl="4" w:tplc="968279EE">
      <w:start w:val="1"/>
      <w:numFmt w:val="lowerLetter"/>
      <w:lvlText w:val="%5."/>
      <w:lvlJc w:val="left"/>
      <w:pPr>
        <w:ind w:left="3600" w:hanging="360"/>
      </w:pPr>
    </w:lvl>
    <w:lvl w:ilvl="5" w:tplc="295E53A4">
      <w:start w:val="1"/>
      <w:numFmt w:val="lowerRoman"/>
      <w:lvlText w:val="%6."/>
      <w:lvlJc w:val="right"/>
      <w:pPr>
        <w:ind w:left="4320" w:hanging="180"/>
      </w:pPr>
    </w:lvl>
    <w:lvl w:ilvl="6" w:tplc="3A82194C">
      <w:start w:val="1"/>
      <w:numFmt w:val="decimal"/>
      <w:lvlText w:val="%7."/>
      <w:lvlJc w:val="left"/>
      <w:pPr>
        <w:ind w:left="5040" w:hanging="360"/>
      </w:pPr>
    </w:lvl>
    <w:lvl w:ilvl="7" w:tplc="E06E7CD6">
      <w:start w:val="1"/>
      <w:numFmt w:val="lowerLetter"/>
      <w:lvlText w:val="%8."/>
      <w:lvlJc w:val="left"/>
      <w:pPr>
        <w:ind w:left="5760" w:hanging="360"/>
      </w:pPr>
    </w:lvl>
    <w:lvl w:ilvl="8" w:tplc="BB88017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C26EC"/>
    <w:multiLevelType w:val="hybridMultilevel"/>
    <w:tmpl w:val="D666B654"/>
    <w:lvl w:ilvl="0" w:tplc="56AECA0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89667AE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 w:tplc="9C2600B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 w:tplc="8FA08BE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 w:tplc="83CA481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 w:tplc="C756D96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 w:tplc="538C8A3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 w:tplc="3208B19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 w:tplc="4AFE7AE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12">
    <w:nsid w:val="53541492"/>
    <w:multiLevelType w:val="hybridMultilevel"/>
    <w:tmpl w:val="934C63F4"/>
    <w:lvl w:ilvl="0" w:tplc="13A60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AF614">
      <w:start w:val="1"/>
      <w:numFmt w:val="none"/>
      <w:lvlText w:val=""/>
      <w:lvlJc w:val="left"/>
      <w:pPr>
        <w:tabs>
          <w:tab w:val="num" w:pos="360"/>
        </w:tabs>
      </w:pPr>
    </w:lvl>
    <w:lvl w:ilvl="2" w:tplc="F094171A">
      <w:start w:val="1"/>
      <w:numFmt w:val="none"/>
      <w:lvlText w:val=""/>
      <w:lvlJc w:val="left"/>
      <w:pPr>
        <w:tabs>
          <w:tab w:val="num" w:pos="360"/>
        </w:tabs>
      </w:pPr>
    </w:lvl>
    <w:lvl w:ilvl="3" w:tplc="8E64065E">
      <w:start w:val="1"/>
      <w:numFmt w:val="none"/>
      <w:lvlText w:val=""/>
      <w:lvlJc w:val="left"/>
      <w:pPr>
        <w:tabs>
          <w:tab w:val="num" w:pos="360"/>
        </w:tabs>
      </w:pPr>
    </w:lvl>
    <w:lvl w:ilvl="4" w:tplc="C590C330">
      <w:start w:val="1"/>
      <w:numFmt w:val="none"/>
      <w:lvlText w:val=""/>
      <w:lvlJc w:val="left"/>
      <w:pPr>
        <w:tabs>
          <w:tab w:val="num" w:pos="360"/>
        </w:tabs>
      </w:pPr>
    </w:lvl>
    <w:lvl w:ilvl="5" w:tplc="86280E6C">
      <w:start w:val="1"/>
      <w:numFmt w:val="none"/>
      <w:lvlText w:val=""/>
      <w:lvlJc w:val="left"/>
      <w:pPr>
        <w:tabs>
          <w:tab w:val="num" w:pos="360"/>
        </w:tabs>
      </w:pPr>
    </w:lvl>
    <w:lvl w:ilvl="6" w:tplc="CC2A0438">
      <w:start w:val="1"/>
      <w:numFmt w:val="none"/>
      <w:lvlText w:val=""/>
      <w:lvlJc w:val="left"/>
      <w:pPr>
        <w:tabs>
          <w:tab w:val="num" w:pos="360"/>
        </w:tabs>
      </w:pPr>
    </w:lvl>
    <w:lvl w:ilvl="7" w:tplc="36D4D2A6">
      <w:start w:val="1"/>
      <w:numFmt w:val="none"/>
      <w:lvlText w:val=""/>
      <w:lvlJc w:val="left"/>
      <w:pPr>
        <w:tabs>
          <w:tab w:val="num" w:pos="360"/>
        </w:tabs>
      </w:pPr>
    </w:lvl>
    <w:lvl w:ilvl="8" w:tplc="E87A45F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7730CBB"/>
    <w:multiLevelType w:val="hybridMultilevel"/>
    <w:tmpl w:val="28908CB6"/>
    <w:lvl w:ilvl="0" w:tplc="8F18050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09E2986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 w:tplc="3656E87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 w:tplc="50261CB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 w:tplc="BB808D9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 w:tplc="7D4A24C8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 w:tplc="73CE4AB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 w:tplc="5A2EF83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 w:tplc="B380EE0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14">
    <w:nsid w:val="5D111FA7"/>
    <w:multiLevelType w:val="hybridMultilevel"/>
    <w:tmpl w:val="EBB66D90"/>
    <w:lvl w:ilvl="0" w:tplc="A6DE0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84D12E">
      <w:start w:val="1"/>
      <w:numFmt w:val="lowerLetter"/>
      <w:lvlText w:val="%2."/>
      <w:lvlJc w:val="left"/>
      <w:pPr>
        <w:ind w:left="1440" w:hanging="360"/>
      </w:pPr>
    </w:lvl>
    <w:lvl w:ilvl="2" w:tplc="57E8F704">
      <w:start w:val="1"/>
      <w:numFmt w:val="lowerRoman"/>
      <w:lvlText w:val="%3."/>
      <w:lvlJc w:val="right"/>
      <w:pPr>
        <w:ind w:left="2160" w:hanging="180"/>
      </w:pPr>
    </w:lvl>
    <w:lvl w:ilvl="3" w:tplc="D83ABD4E">
      <w:start w:val="1"/>
      <w:numFmt w:val="decimal"/>
      <w:lvlText w:val="%4."/>
      <w:lvlJc w:val="left"/>
      <w:pPr>
        <w:ind w:left="2880" w:hanging="360"/>
      </w:pPr>
    </w:lvl>
    <w:lvl w:ilvl="4" w:tplc="D47C324A">
      <w:start w:val="1"/>
      <w:numFmt w:val="lowerLetter"/>
      <w:lvlText w:val="%5."/>
      <w:lvlJc w:val="left"/>
      <w:pPr>
        <w:ind w:left="3600" w:hanging="360"/>
      </w:pPr>
    </w:lvl>
    <w:lvl w:ilvl="5" w:tplc="8CECC546">
      <w:start w:val="1"/>
      <w:numFmt w:val="lowerRoman"/>
      <w:lvlText w:val="%6."/>
      <w:lvlJc w:val="right"/>
      <w:pPr>
        <w:ind w:left="4320" w:hanging="180"/>
      </w:pPr>
    </w:lvl>
    <w:lvl w:ilvl="6" w:tplc="989C10E0">
      <w:start w:val="1"/>
      <w:numFmt w:val="decimal"/>
      <w:lvlText w:val="%7."/>
      <w:lvlJc w:val="left"/>
      <w:pPr>
        <w:ind w:left="5040" w:hanging="360"/>
      </w:pPr>
    </w:lvl>
    <w:lvl w:ilvl="7" w:tplc="CE4491E0">
      <w:start w:val="1"/>
      <w:numFmt w:val="lowerLetter"/>
      <w:lvlText w:val="%8."/>
      <w:lvlJc w:val="left"/>
      <w:pPr>
        <w:ind w:left="5760" w:hanging="360"/>
      </w:pPr>
    </w:lvl>
    <w:lvl w:ilvl="8" w:tplc="B1627FC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72657"/>
    <w:multiLevelType w:val="hybridMultilevel"/>
    <w:tmpl w:val="0B32CD8A"/>
    <w:lvl w:ilvl="0" w:tplc="E6F84D7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14741CD2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 w:tplc="E638936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 w:tplc="E34EA3C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 w:tplc="7A3E2B60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 w:tplc="8F96139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 w:tplc="CCE6341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 w:tplc="99E223C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 w:tplc="D15A068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16">
    <w:nsid w:val="65BA67B5"/>
    <w:multiLevelType w:val="hybridMultilevel"/>
    <w:tmpl w:val="C3867A68"/>
    <w:lvl w:ilvl="0" w:tplc="8C82C1C0">
      <w:start w:val="1"/>
      <w:numFmt w:val="decimal"/>
      <w:lvlText w:val="%1."/>
      <w:lvlJc w:val="left"/>
      <w:pPr>
        <w:ind w:left="0" w:firstLine="0"/>
      </w:pPr>
      <w:rPr>
        <w:rFonts w:hAnsi="Arial Unicode MS" w:hint="default"/>
        <w:caps w:val="0"/>
        <w:smallCaps w:val="0"/>
        <w:strike w:val="0"/>
        <w:color w:val="000000"/>
        <w:spacing w:val="0"/>
        <w:position w:val="0"/>
        <w:vertAlign w:val="baseline"/>
      </w:rPr>
    </w:lvl>
    <w:lvl w:ilvl="1" w:tplc="760C33E8">
      <w:start w:val="1"/>
      <w:numFmt w:val="lowerLetter"/>
      <w:lvlText w:val="%2."/>
      <w:lvlJc w:val="left"/>
      <w:pPr>
        <w:ind w:left="1440" w:hanging="360"/>
      </w:pPr>
    </w:lvl>
    <w:lvl w:ilvl="2" w:tplc="CB38C0B0">
      <w:start w:val="1"/>
      <w:numFmt w:val="lowerRoman"/>
      <w:lvlText w:val="%3."/>
      <w:lvlJc w:val="right"/>
      <w:pPr>
        <w:ind w:left="2160" w:hanging="180"/>
      </w:pPr>
    </w:lvl>
    <w:lvl w:ilvl="3" w:tplc="B882CC08">
      <w:start w:val="1"/>
      <w:numFmt w:val="decimal"/>
      <w:lvlText w:val="%4."/>
      <w:lvlJc w:val="left"/>
      <w:pPr>
        <w:ind w:left="2880" w:hanging="360"/>
      </w:pPr>
    </w:lvl>
    <w:lvl w:ilvl="4" w:tplc="0E82D854">
      <w:start w:val="1"/>
      <w:numFmt w:val="lowerLetter"/>
      <w:lvlText w:val="%5."/>
      <w:lvlJc w:val="left"/>
      <w:pPr>
        <w:ind w:left="3600" w:hanging="360"/>
      </w:pPr>
    </w:lvl>
    <w:lvl w:ilvl="5" w:tplc="BE6CC040">
      <w:start w:val="1"/>
      <w:numFmt w:val="lowerRoman"/>
      <w:lvlText w:val="%6."/>
      <w:lvlJc w:val="right"/>
      <w:pPr>
        <w:ind w:left="4320" w:hanging="180"/>
      </w:pPr>
    </w:lvl>
    <w:lvl w:ilvl="6" w:tplc="F3C8BFD2">
      <w:start w:val="1"/>
      <w:numFmt w:val="decimal"/>
      <w:lvlText w:val="%7."/>
      <w:lvlJc w:val="left"/>
      <w:pPr>
        <w:ind w:left="5040" w:hanging="360"/>
      </w:pPr>
    </w:lvl>
    <w:lvl w:ilvl="7" w:tplc="8814D77A">
      <w:start w:val="1"/>
      <w:numFmt w:val="lowerLetter"/>
      <w:lvlText w:val="%8."/>
      <w:lvlJc w:val="left"/>
      <w:pPr>
        <w:ind w:left="5760" w:hanging="360"/>
      </w:pPr>
    </w:lvl>
    <w:lvl w:ilvl="8" w:tplc="1E809A7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F5E58"/>
    <w:multiLevelType w:val="hybridMultilevel"/>
    <w:tmpl w:val="34C4B368"/>
    <w:lvl w:ilvl="0" w:tplc="1EF03D7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6256D35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 w:tplc="894E1FC2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 w:tplc="C2B401F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 w:tplc="69C4F0AC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 w:tplc="BCC08828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 w:tplc="0AEC464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 w:tplc="A72CF4C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 w:tplc="D8D85C8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18">
    <w:nsid w:val="6C747F0A"/>
    <w:multiLevelType w:val="hybridMultilevel"/>
    <w:tmpl w:val="D556FC28"/>
    <w:lvl w:ilvl="0" w:tplc="3DBE0AC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D18223F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 w:tplc="0018083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 w:tplc="79CE3DF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 w:tplc="47E80B6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 w:tplc="590A2D78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 w:tplc="B3C0529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 w:tplc="DE62FE4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 w:tplc="AAE0FEAA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19">
    <w:nsid w:val="71E77712"/>
    <w:multiLevelType w:val="hybridMultilevel"/>
    <w:tmpl w:val="685CF8AE"/>
    <w:lvl w:ilvl="0" w:tplc="CAD6F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7ACB1E">
      <w:start w:val="1"/>
      <w:numFmt w:val="lowerLetter"/>
      <w:lvlText w:val="%2."/>
      <w:lvlJc w:val="left"/>
      <w:pPr>
        <w:ind w:left="1440" w:hanging="360"/>
      </w:pPr>
    </w:lvl>
    <w:lvl w:ilvl="2" w:tplc="C32C0792">
      <w:start w:val="1"/>
      <w:numFmt w:val="lowerRoman"/>
      <w:lvlText w:val="%3."/>
      <w:lvlJc w:val="right"/>
      <w:pPr>
        <w:ind w:left="2160" w:hanging="180"/>
      </w:pPr>
    </w:lvl>
    <w:lvl w:ilvl="3" w:tplc="DE6C6078">
      <w:start w:val="1"/>
      <w:numFmt w:val="decimal"/>
      <w:lvlText w:val="%4."/>
      <w:lvlJc w:val="left"/>
      <w:pPr>
        <w:ind w:left="2880" w:hanging="360"/>
      </w:pPr>
    </w:lvl>
    <w:lvl w:ilvl="4" w:tplc="74E02206">
      <w:start w:val="1"/>
      <w:numFmt w:val="lowerLetter"/>
      <w:lvlText w:val="%5."/>
      <w:lvlJc w:val="left"/>
      <w:pPr>
        <w:ind w:left="3600" w:hanging="360"/>
      </w:pPr>
    </w:lvl>
    <w:lvl w:ilvl="5" w:tplc="B96CD9DC">
      <w:start w:val="1"/>
      <w:numFmt w:val="lowerRoman"/>
      <w:lvlText w:val="%6."/>
      <w:lvlJc w:val="right"/>
      <w:pPr>
        <w:ind w:left="4320" w:hanging="180"/>
      </w:pPr>
    </w:lvl>
    <w:lvl w:ilvl="6" w:tplc="87BE01CE">
      <w:start w:val="1"/>
      <w:numFmt w:val="decimal"/>
      <w:lvlText w:val="%7."/>
      <w:lvlJc w:val="left"/>
      <w:pPr>
        <w:ind w:left="5040" w:hanging="360"/>
      </w:pPr>
    </w:lvl>
    <w:lvl w:ilvl="7" w:tplc="885A6F4E">
      <w:start w:val="1"/>
      <w:numFmt w:val="lowerLetter"/>
      <w:lvlText w:val="%8."/>
      <w:lvlJc w:val="left"/>
      <w:pPr>
        <w:ind w:left="5760" w:hanging="360"/>
      </w:pPr>
    </w:lvl>
    <w:lvl w:ilvl="8" w:tplc="5C70935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76C86"/>
    <w:multiLevelType w:val="hybridMultilevel"/>
    <w:tmpl w:val="34CA8938"/>
    <w:lvl w:ilvl="0" w:tplc="CD78ED7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A740E6D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 w:tplc="4D66D0D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 w:tplc="6AB8869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 w:tplc="B380B5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 w:tplc="A218FEF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 w:tplc="C50030D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 w:tplc="FEBE605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 w:tplc="8006FCD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21">
    <w:nsid w:val="73501286"/>
    <w:multiLevelType w:val="hybridMultilevel"/>
    <w:tmpl w:val="A848664C"/>
    <w:lvl w:ilvl="0" w:tplc="D15E8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F06468">
      <w:start w:val="1"/>
      <w:numFmt w:val="lowerLetter"/>
      <w:lvlText w:val="%2."/>
      <w:lvlJc w:val="left"/>
      <w:pPr>
        <w:ind w:left="1440" w:hanging="360"/>
      </w:pPr>
    </w:lvl>
    <w:lvl w:ilvl="2" w:tplc="4B4054EE">
      <w:start w:val="1"/>
      <w:numFmt w:val="lowerRoman"/>
      <w:lvlText w:val="%3."/>
      <w:lvlJc w:val="right"/>
      <w:pPr>
        <w:ind w:left="2160" w:hanging="180"/>
      </w:pPr>
    </w:lvl>
    <w:lvl w:ilvl="3" w:tplc="9C92219C">
      <w:start w:val="1"/>
      <w:numFmt w:val="decimal"/>
      <w:lvlText w:val="%4."/>
      <w:lvlJc w:val="left"/>
      <w:pPr>
        <w:ind w:left="2880" w:hanging="360"/>
      </w:pPr>
    </w:lvl>
    <w:lvl w:ilvl="4" w:tplc="ACE0B1C6">
      <w:start w:val="1"/>
      <w:numFmt w:val="lowerLetter"/>
      <w:lvlText w:val="%5."/>
      <w:lvlJc w:val="left"/>
      <w:pPr>
        <w:ind w:left="3600" w:hanging="360"/>
      </w:pPr>
    </w:lvl>
    <w:lvl w:ilvl="5" w:tplc="693C8522">
      <w:start w:val="1"/>
      <w:numFmt w:val="lowerRoman"/>
      <w:lvlText w:val="%6."/>
      <w:lvlJc w:val="right"/>
      <w:pPr>
        <w:ind w:left="4320" w:hanging="180"/>
      </w:pPr>
    </w:lvl>
    <w:lvl w:ilvl="6" w:tplc="E8882CDE">
      <w:start w:val="1"/>
      <w:numFmt w:val="decimal"/>
      <w:lvlText w:val="%7."/>
      <w:lvlJc w:val="left"/>
      <w:pPr>
        <w:ind w:left="5040" w:hanging="360"/>
      </w:pPr>
    </w:lvl>
    <w:lvl w:ilvl="7" w:tplc="A9907F20">
      <w:start w:val="1"/>
      <w:numFmt w:val="lowerLetter"/>
      <w:lvlText w:val="%8."/>
      <w:lvlJc w:val="left"/>
      <w:pPr>
        <w:ind w:left="5760" w:hanging="360"/>
      </w:pPr>
    </w:lvl>
    <w:lvl w:ilvl="8" w:tplc="93AA5CD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C1A9C"/>
    <w:multiLevelType w:val="hybridMultilevel"/>
    <w:tmpl w:val="0212B79E"/>
    <w:lvl w:ilvl="0" w:tplc="C3C4C578">
      <w:start w:val="1"/>
      <w:numFmt w:val="decimal"/>
      <w:lvlText w:val="%1."/>
      <w:lvlJc w:val="left"/>
      <w:pPr>
        <w:ind w:left="927" w:hanging="360"/>
      </w:pPr>
      <w:rPr>
        <w:rFonts w:ascii="Times New Roman" w:eastAsia="Helvetica Neue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39A4C3EA">
      <w:start w:val="1"/>
      <w:numFmt w:val="lowerLetter"/>
      <w:lvlText w:val="%2."/>
      <w:lvlJc w:val="left"/>
      <w:pPr>
        <w:ind w:left="1440" w:hanging="360"/>
      </w:pPr>
    </w:lvl>
    <w:lvl w:ilvl="2" w:tplc="7674DE2E">
      <w:start w:val="1"/>
      <w:numFmt w:val="lowerRoman"/>
      <w:lvlText w:val="%3."/>
      <w:lvlJc w:val="right"/>
      <w:pPr>
        <w:ind w:left="2160" w:hanging="180"/>
      </w:pPr>
    </w:lvl>
    <w:lvl w:ilvl="3" w:tplc="4E522582">
      <w:start w:val="1"/>
      <w:numFmt w:val="decimal"/>
      <w:lvlText w:val="%4."/>
      <w:lvlJc w:val="left"/>
      <w:pPr>
        <w:ind w:left="2880" w:hanging="360"/>
      </w:pPr>
    </w:lvl>
    <w:lvl w:ilvl="4" w:tplc="5B60DE88">
      <w:start w:val="1"/>
      <w:numFmt w:val="lowerLetter"/>
      <w:lvlText w:val="%5."/>
      <w:lvlJc w:val="left"/>
      <w:pPr>
        <w:ind w:left="3600" w:hanging="360"/>
      </w:pPr>
    </w:lvl>
    <w:lvl w:ilvl="5" w:tplc="C708321E">
      <w:start w:val="1"/>
      <w:numFmt w:val="lowerRoman"/>
      <w:lvlText w:val="%6."/>
      <w:lvlJc w:val="right"/>
      <w:pPr>
        <w:ind w:left="4320" w:hanging="180"/>
      </w:pPr>
    </w:lvl>
    <w:lvl w:ilvl="6" w:tplc="01F0A21A">
      <w:start w:val="1"/>
      <w:numFmt w:val="decimal"/>
      <w:lvlText w:val="%7."/>
      <w:lvlJc w:val="left"/>
      <w:pPr>
        <w:ind w:left="5040" w:hanging="360"/>
      </w:pPr>
    </w:lvl>
    <w:lvl w:ilvl="7" w:tplc="6C883B44">
      <w:start w:val="1"/>
      <w:numFmt w:val="lowerLetter"/>
      <w:lvlText w:val="%8."/>
      <w:lvlJc w:val="left"/>
      <w:pPr>
        <w:ind w:left="5760" w:hanging="360"/>
      </w:pPr>
    </w:lvl>
    <w:lvl w:ilvl="8" w:tplc="EC0AC1C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05274"/>
    <w:multiLevelType w:val="hybridMultilevel"/>
    <w:tmpl w:val="06D46882"/>
    <w:lvl w:ilvl="0" w:tplc="C758117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3D8EC6C6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 w:tplc="28269D62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 w:tplc="2F0AF0C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 w:tplc="F676C02A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 w:tplc="9488C838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 w:tplc="B34E24F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 w:tplc="8B1294E0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 w:tplc="E8CA2D08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24">
    <w:nsid w:val="7902015A"/>
    <w:multiLevelType w:val="hybridMultilevel"/>
    <w:tmpl w:val="F70E9EF2"/>
    <w:lvl w:ilvl="0" w:tplc="2804A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18B36C">
      <w:start w:val="1"/>
      <w:numFmt w:val="none"/>
      <w:lvlText w:val=""/>
      <w:lvlJc w:val="left"/>
      <w:pPr>
        <w:tabs>
          <w:tab w:val="num" w:pos="360"/>
        </w:tabs>
      </w:pPr>
    </w:lvl>
    <w:lvl w:ilvl="2" w:tplc="E4565C20">
      <w:start w:val="1"/>
      <w:numFmt w:val="none"/>
      <w:lvlText w:val=""/>
      <w:lvlJc w:val="left"/>
      <w:pPr>
        <w:tabs>
          <w:tab w:val="num" w:pos="360"/>
        </w:tabs>
      </w:pPr>
    </w:lvl>
    <w:lvl w:ilvl="3" w:tplc="AD9A7E2C">
      <w:start w:val="1"/>
      <w:numFmt w:val="none"/>
      <w:lvlText w:val=""/>
      <w:lvlJc w:val="left"/>
      <w:pPr>
        <w:tabs>
          <w:tab w:val="num" w:pos="360"/>
        </w:tabs>
      </w:pPr>
    </w:lvl>
    <w:lvl w:ilvl="4" w:tplc="F9BE92B8">
      <w:start w:val="1"/>
      <w:numFmt w:val="none"/>
      <w:lvlText w:val=""/>
      <w:lvlJc w:val="left"/>
      <w:pPr>
        <w:tabs>
          <w:tab w:val="num" w:pos="360"/>
        </w:tabs>
      </w:pPr>
    </w:lvl>
    <w:lvl w:ilvl="5" w:tplc="0A7C70E2">
      <w:start w:val="1"/>
      <w:numFmt w:val="none"/>
      <w:lvlText w:val=""/>
      <w:lvlJc w:val="left"/>
      <w:pPr>
        <w:tabs>
          <w:tab w:val="num" w:pos="360"/>
        </w:tabs>
      </w:pPr>
    </w:lvl>
    <w:lvl w:ilvl="6" w:tplc="31C24EEE">
      <w:start w:val="1"/>
      <w:numFmt w:val="none"/>
      <w:lvlText w:val=""/>
      <w:lvlJc w:val="left"/>
      <w:pPr>
        <w:tabs>
          <w:tab w:val="num" w:pos="360"/>
        </w:tabs>
      </w:pPr>
    </w:lvl>
    <w:lvl w:ilvl="7" w:tplc="5858937C">
      <w:start w:val="1"/>
      <w:numFmt w:val="none"/>
      <w:lvlText w:val=""/>
      <w:lvlJc w:val="left"/>
      <w:pPr>
        <w:tabs>
          <w:tab w:val="num" w:pos="360"/>
        </w:tabs>
      </w:pPr>
    </w:lvl>
    <w:lvl w:ilvl="8" w:tplc="686C716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A32242B"/>
    <w:multiLevelType w:val="hybridMultilevel"/>
    <w:tmpl w:val="9E245892"/>
    <w:lvl w:ilvl="0" w:tplc="4A90C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88AA470">
      <w:start w:val="1"/>
      <w:numFmt w:val="lowerLetter"/>
      <w:lvlText w:val="%2."/>
      <w:lvlJc w:val="left"/>
      <w:pPr>
        <w:ind w:left="1647" w:hanging="360"/>
      </w:pPr>
    </w:lvl>
    <w:lvl w:ilvl="2" w:tplc="CD720D1E">
      <w:start w:val="1"/>
      <w:numFmt w:val="lowerRoman"/>
      <w:lvlText w:val="%3."/>
      <w:lvlJc w:val="right"/>
      <w:pPr>
        <w:ind w:left="2367" w:hanging="180"/>
      </w:pPr>
    </w:lvl>
    <w:lvl w:ilvl="3" w:tplc="B7642CF6">
      <w:start w:val="1"/>
      <w:numFmt w:val="decimal"/>
      <w:lvlText w:val="%4."/>
      <w:lvlJc w:val="left"/>
      <w:pPr>
        <w:ind w:left="3087" w:hanging="360"/>
      </w:pPr>
    </w:lvl>
    <w:lvl w:ilvl="4" w:tplc="2230CE84">
      <w:start w:val="1"/>
      <w:numFmt w:val="lowerLetter"/>
      <w:lvlText w:val="%5."/>
      <w:lvlJc w:val="left"/>
      <w:pPr>
        <w:ind w:left="3807" w:hanging="360"/>
      </w:pPr>
    </w:lvl>
    <w:lvl w:ilvl="5" w:tplc="2760FC60">
      <w:start w:val="1"/>
      <w:numFmt w:val="lowerRoman"/>
      <w:lvlText w:val="%6."/>
      <w:lvlJc w:val="right"/>
      <w:pPr>
        <w:ind w:left="4527" w:hanging="180"/>
      </w:pPr>
    </w:lvl>
    <w:lvl w:ilvl="6" w:tplc="A006B016">
      <w:start w:val="1"/>
      <w:numFmt w:val="decimal"/>
      <w:lvlText w:val="%7."/>
      <w:lvlJc w:val="left"/>
      <w:pPr>
        <w:ind w:left="5247" w:hanging="360"/>
      </w:pPr>
    </w:lvl>
    <w:lvl w:ilvl="7" w:tplc="D842E938">
      <w:start w:val="1"/>
      <w:numFmt w:val="lowerLetter"/>
      <w:lvlText w:val="%8."/>
      <w:lvlJc w:val="left"/>
      <w:pPr>
        <w:ind w:left="5967" w:hanging="360"/>
      </w:pPr>
    </w:lvl>
    <w:lvl w:ilvl="8" w:tplc="C0D89D7C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5D1749"/>
    <w:multiLevelType w:val="hybridMultilevel"/>
    <w:tmpl w:val="E01EA452"/>
    <w:lvl w:ilvl="0" w:tplc="6FA6B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A21184">
      <w:start w:val="1"/>
      <w:numFmt w:val="none"/>
      <w:lvlText w:val=""/>
      <w:lvlJc w:val="left"/>
      <w:pPr>
        <w:tabs>
          <w:tab w:val="num" w:pos="360"/>
        </w:tabs>
      </w:pPr>
    </w:lvl>
    <w:lvl w:ilvl="2" w:tplc="40FC7638">
      <w:start w:val="1"/>
      <w:numFmt w:val="none"/>
      <w:lvlText w:val=""/>
      <w:lvlJc w:val="left"/>
      <w:pPr>
        <w:tabs>
          <w:tab w:val="num" w:pos="360"/>
        </w:tabs>
      </w:pPr>
    </w:lvl>
    <w:lvl w:ilvl="3" w:tplc="BC0E1408">
      <w:start w:val="1"/>
      <w:numFmt w:val="none"/>
      <w:lvlText w:val=""/>
      <w:lvlJc w:val="left"/>
      <w:pPr>
        <w:tabs>
          <w:tab w:val="num" w:pos="360"/>
        </w:tabs>
      </w:pPr>
    </w:lvl>
    <w:lvl w:ilvl="4" w:tplc="CA3AA03C">
      <w:start w:val="1"/>
      <w:numFmt w:val="none"/>
      <w:lvlText w:val=""/>
      <w:lvlJc w:val="left"/>
      <w:pPr>
        <w:tabs>
          <w:tab w:val="num" w:pos="360"/>
        </w:tabs>
      </w:pPr>
    </w:lvl>
    <w:lvl w:ilvl="5" w:tplc="C1BCE138">
      <w:start w:val="1"/>
      <w:numFmt w:val="none"/>
      <w:lvlText w:val=""/>
      <w:lvlJc w:val="left"/>
      <w:pPr>
        <w:tabs>
          <w:tab w:val="num" w:pos="360"/>
        </w:tabs>
      </w:pPr>
    </w:lvl>
    <w:lvl w:ilvl="6" w:tplc="C264176C">
      <w:start w:val="1"/>
      <w:numFmt w:val="none"/>
      <w:lvlText w:val=""/>
      <w:lvlJc w:val="left"/>
      <w:pPr>
        <w:tabs>
          <w:tab w:val="num" w:pos="360"/>
        </w:tabs>
      </w:pPr>
    </w:lvl>
    <w:lvl w:ilvl="7" w:tplc="EB048688">
      <w:start w:val="1"/>
      <w:numFmt w:val="none"/>
      <w:lvlText w:val=""/>
      <w:lvlJc w:val="left"/>
      <w:pPr>
        <w:tabs>
          <w:tab w:val="num" w:pos="360"/>
        </w:tabs>
      </w:pPr>
    </w:lvl>
    <w:lvl w:ilvl="8" w:tplc="9D729D8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F9726EE"/>
    <w:multiLevelType w:val="hybridMultilevel"/>
    <w:tmpl w:val="48266D36"/>
    <w:lvl w:ilvl="0" w:tplc="36CA496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1BDC30D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 w:tplc="B9F22CCC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 w:tplc="E9D67C0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 w:tplc="948C664A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 w:tplc="BF28F368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 w:tplc="66380FB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 w:tplc="43743CDE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 w:tplc="5E8A4A8A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18"/>
  </w:num>
  <w:num w:numId="5">
    <w:abstractNumId w:val="13"/>
  </w:num>
  <w:num w:numId="6">
    <w:abstractNumId w:val="11"/>
  </w:num>
  <w:num w:numId="7">
    <w:abstractNumId w:val="2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7"/>
  </w:num>
  <w:num w:numId="11">
    <w:abstractNumId w:val="16"/>
  </w:num>
  <w:num w:numId="12">
    <w:abstractNumId w:val="7"/>
  </w:num>
  <w:num w:numId="13">
    <w:abstractNumId w:val="22"/>
  </w:num>
  <w:num w:numId="14">
    <w:abstractNumId w:val="3"/>
  </w:num>
  <w:num w:numId="15">
    <w:abstractNumId w:val="25"/>
  </w:num>
  <w:num w:numId="16">
    <w:abstractNumId w:val="19"/>
  </w:num>
  <w:num w:numId="17">
    <w:abstractNumId w:val="14"/>
  </w:num>
  <w:num w:numId="18">
    <w:abstractNumId w:val="4"/>
  </w:num>
  <w:num w:numId="19">
    <w:abstractNumId w:val="0"/>
  </w:num>
  <w:num w:numId="20">
    <w:abstractNumId w:val="6"/>
  </w:num>
  <w:num w:numId="21">
    <w:abstractNumId w:val="21"/>
  </w:num>
  <w:num w:numId="22">
    <w:abstractNumId w:val="10"/>
  </w:num>
  <w:num w:numId="23">
    <w:abstractNumId w:val="1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4"/>
  </w:num>
  <w:num w:numId="27">
    <w:abstractNumId w:val="9"/>
  </w:num>
  <w:num w:numId="28">
    <w:abstractNumId w:val="8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0"/>
    <w:rsid w:val="0026212C"/>
    <w:rsid w:val="0083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B00F7A-B700-404A-816D-DD266A2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alibri" w:hAnsi="Calibri" w:cs="Arial Unicode MS"/>
      <w:color w:val="000000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0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header"/>
    <w:basedOn w:val="a"/>
    <w:link w:val="11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1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12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Верхний колонтитул1"/>
    <w:link w:val="af6"/>
    <w:uiPriority w:val="99"/>
    <w:pPr>
      <w:tabs>
        <w:tab w:val="center" w:pos="4677"/>
        <w:tab w:val="right" w:pos="9355"/>
      </w:tabs>
    </w:pPr>
    <w:rPr>
      <w:rFonts w:ascii="Calibri" w:hAnsi="Calibri" w:cs="Arial Unicode MS"/>
      <w:color w:val="000000"/>
    </w:rPr>
  </w:style>
  <w:style w:type="paragraph" w:customStyle="1" w:styleId="af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f8">
    <w:name w:val="Ссылка"/>
    <w:rPr>
      <w:color w:val="0563C1"/>
      <w:u w:val="single"/>
    </w:rPr>
  </w:style>
  <w:style w:type="paragraph" w:styleId="af9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</w:rPr>
  </w:style>
  <w:style w:type="paragraph" w:styleId="afa">
    <w:name w:val="Body 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color w:val="000000"/>
      <w:sz w:val="16"/>
      <w:szCs w:val="16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Pr>
      <w:rFonts w:ascii="Calibri" w:hAnsi="Calibri" w:cs="Arial Unicode MS"/>
      <w:color w:val="00000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Calibri" w:hAnsi="Calibri" w:cs="Arial Unicode MS"/>
      <w:b/>
      <w:bCs/>
      <w:color w:val="000000"/>
    </w:rPr>
  </w:style>
  <w:style w:type="paragraph" w:styleId="aff2">
    <w:name w:val="Revision"/>
    <w:hidden/>
    <w:uiPriority w:val="99"/>
    <w:semiHidden/>
    <w:rPr>
      <w:rFonts w:ascii="Calibri" w:hAnsi="Calibri" w:cs="Arial Unicode MS"/>
      <w:color w:val="000000"/>
      <w:sz w:val="22"/>
      <w:szCs w:val="22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a0"/>
    <w:rPr>
      <w:rFonts w:ascii="Segoe UI" w:hAnsi="Segoe UI" w:cs="Segoe UI" w:hint="default"/>
      <w:sz w:val="18"/>
      <w:szCs w:val="18"/>
    </w:rPr>
  </w:style>
  <w:style w:type="table" w:styleId="aff3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Pr>
      <w:color w:val="FF00FF" w:themeColor="followedHyperlink"/>
      <w:u w:val="single"/>
    </w:rPr>
  </w:style>
  <w:style w:type="paragraph" w:customStyle="1" w:styleId="16">
    <w:name w:val="Нижний колонтитул1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16"/>
    <w:uiPriority w:val="99"/>
    <w:rPr>
      <w:rFonts w:ascii="Calibri" w:hAnsi="Calibri" w:cs="Arial Unicode MS"/>
      <w:color w:val="000000"/>
      <w:sz w:val="22"/>
      <w:szCs w:val="22"/>
    </w:rPr>
  </w:style>
  <w:style w:type="character" w:customStyle="1" w:styleId="af6">
    <w:name w:val="Верхний колонтитул Знак"/>
    <w:basedOn w:val="a0"/>
    <w:link w:val="15"/>
    <w:uiPriority w:val="99"/>
    <w:rPr>
      <w:rFonts w:ascii="Calibri" w:hAnsi="Calibri" w:cs="Arial Unicode MS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kazna.gov.ru/upload/iblock/d96/Rukovodstvo-polzovatelya-ARM.docx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pfk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7" Type="http://schemas.openxmlformats.org/officeDocument/2006/relationships/hyperlink" Target="https://roskazna.gov.ru/upload/iblock/89e/Rukovodstvo-polzovatelya-_GRO_.docx" TargetMode="External"/><Relationship Id="rId25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hyperlink" Target="https://sobi.cert.roskazna.ru/," TargetMode="External"/><Relationship Id="rId20" Type="http://schemas.openxmlformats.org/officeDocument/2006/relationships/hyperlink" Target="https://roskazna.gov.ru/upload/iblock/89e/Rukovodstvo-polzovatelya-_GRO_.docx,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s://roskazna.gov.ru/upload/iblock/89e/Rukovodstvo-polzovatelya-_GRO_.docx" TargetMode="External"/><Relationship Id="rId28" Type="http://schemas.openxmlformats.org/officeDocument/2006/relationships/header" Target="header2.xml"/><Relationship Id="rId19" Type="http://schemas.openxmlformats.org/officeDocument/2006/relationships/image" Target="media/image2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2" Type="http://schemas.openxmlformats.org/officeDocument/2006/relationships/image" Target="media/image30.png"/><Relationship Id="rId27" Type="http://schemas.openxmlformats.org/officeDocument/2006/relationships/header" Target="header1.xm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A9D49-2BCD-41ED-9FD6-53A85CFB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1602</Words>
  <Characters>9134</Characters>
  <Application>Microsoft Office Word</Application>
  <DocSecurity>4</DocSecurity>
  <Lines>76</Lines>
  <Paragraphs>21</Paragraphs>
  <ScaleCrop>false</ScaleCrop>
  <Company>Microsoft</Company>
  <LinksUpToDate>false</LinksUpToDate>
  <CharactersWithSpaces>10715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Владимировна</dc:creator>
  <cp:lastModifiedBy>Байтувганова Анжела Багавдиновна</cp:lastModifiedBy>
  <cp:revision>2</cp:revision>
  <dcterms:created xsi:type="dcterms:W3CDTF">2023-11-30T14:58:00Z</dcterms:created>
  <dcterms:modified xsi:type="dcterms:W3CDTF">2023-11-30T14:58:00Z</dcterms:modified>
</cp:coreProperties>
</file>