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4F7">
        <w:rPr>
          <w:rFonts w:ascii="Times New Roman" w:hAnsi="Times New Roman" w:cs="Times New Roman"/>
          <w:b/>
          <w:sz w:val="28"/>
          <w:szCs w:val="28"/>
        </w:rPr>
        <w:t xml:space="preserve">Обзор работы с обращениями граждан в Министерстве финансов Республики Дагестан в </w:t>
      </w:r>
      <w:r w:rsidR="0086118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744F7">
        <w:rPr>
          <w:rFonts w:ascii="Times New Roman" w:hAnsi="Times New Roman" w:cs="Times New Roman"/>
          <w:b/>
          <w:sz w:val="28"/>
          <w:szCs w:val="28"/>
        </w:rPr>
        <w:t xml:space="preserve"> квартале 201</w:t>
      </w:r>
      <w:r w:rsidR="00D671AA">
        <w:rPr>
          <w:rFonts w:ascii="Times New Roman" w:hAnsi="Times New Roman" w:cs="Times New Roman"/>
          <w:b/>
          <w:sz w:val="28"/>
          <w:szCs w:val="28"/>
        </w:rPr>
        <w:t>9</w:t>
      </w:r>
      <w:r w:rsidRPr="004744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>При организации работы с обращениями граждан Министерство финансов Республики Дагестан руководствуется Федеральными законами</w:t>
      </w:r>
      <w:r w:rsidR="00A22EBE">
        <w:rPr>
          <w:rFonts w:ascii="Times New Roman" w:hAnsi="Times New Roman" w:cs="Times New Roman"/>
          <w:sz w:val="28"/>
          <w:szCs w:val="28"/>
        </w:rPr>
        <w:t>:</w:t>
      </w:r>
      <w:r w:rsidRPr="004744F7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и от 2 мая 2006 года № 59-ФЗ «О порядке рассмотрения обращений граждан Российской Федерации».</w:t>
      </w: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>Обращения граждан поступают в министерство от Администрации Главы и Правительства Республики Дагестан, Управления Президента Российской Федерации по работе с обращениями граждан и организаций, по почте (письма от граждан), нарочно.</w:t>
      </w: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 xml:space="preserve">В целях упорядочения организации работы по личному приему граждан, в соответствии с приказом Министерства финансов Республики Дагестан от 18 апреля 2017 года № 59 § 8, определен распорядок и график приема граждан руководителем ведомства, а также его заместителями. </w:t>
      </w: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 xml:space="preserve">В </w:t>
      </w:r>
      <w:r w:rsidR="00D671AA">
        <w:rPr>
          <w:rFonts w:ascii="Times New Roman" w:hAnsi="Times New Roman" w:cs="Times New Roman"/>
          <w:sz w:val="28"/>
          <w:szCs w:val="28"/>
        </w:rPr>
        <w:t xml:space="preserve">первом </w:t>
      </w:r>
      <w:r w:rsidRPr="004744F7">
        <w:rPr>
          <w:rFonts w:ascii="Times New Roman" w:hAnsi="Times New Roman" w:cs="Times New Roman"/>
          <w:sz w:val="28"/>
          <w:szCs w:val="28"/>
        </w:rPr>
        <w:t>квартале 201</w:t>
      </w:r>
      <w:r w:rsidR="00D671AA">
        <w:rPr>
          <w:rFonts w:ascii="Times New Roman" w:hAnsi="Times New Roman" w:cs="Times New Roman"/>
          <w:sz w:val="28"/>
          <w:szCs w:val="28"/>
        </w:rPr>
        <w:t>9</w:t>
      </w:r>
      <w:r w:rsidRPr="004744F7">
        <w:rPr>
          <w:rFonts w:ascii="Times New Roman" w:hAnsi="Times New Roman" w:cs="Times New Roman"/>
          <w:sz w:val="28"/>
          <w:szCs w:val="28"/>
        </w:rPr>
        <w:t xml:space="preserve"> года в министерство 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D671AA">
        <w:rPr>
          <w:rFonts w:ascii="Times New Roman" w:eastAsia="Calibri" w:hAnsi="Times New Roman" w:cs="Times New Roman"/>
          <w:sz w:val="28"/>
          <w:szCs w:val="28"/>
        </w:rPr>
        <w:t>61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письменн</w:t>
      </w:r>
      <w:r w:rsidR="00D671AA">
        <w:rPr>
          <w:rFonts w:ascii="Times New Roman" w:eastAsia="Calibri" w:hAnsi="Times New Roman" w:cs="Times New Roman"/>
          <w:sz w:val="28"/>
          <w:szCs w:val="28"/>
        </w:rPr>
        <w:t>ое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обращен</w:t>
      </w:r>
      <w:r w:rsidR="00D671AA">
        <w:rPr>
          <w:rFonts w:ascii="Times New Roman" w:eastAsia="Calibri" w:hAnsi="Times New Roman" w:cs="Times New Roman"/>
          <w:sz w:val="28"/>
          <w:szCs w:val="28"/>
        </w:rPr>
        <w:t>ие</w:t>
      </w:r>
      <w:r w:rsidRPr="004744F7">
        <w:rPr>
          <w:rFonts w:ascii="Times New Roman" w:eastAsia="Calibri" w:hAnsi="Times New Roman" w:cs="Times New Roman"/>
          <w:sz w:val="28"/>
          <w:szCs w:val="28"/>
        </w:rPr>
        <w:t>, из них:</w:t>
      </w:r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обращения, поступившие непосредственно от граждан –</w:t>
      </w:r>
      <w:r w:rsidR="0086118E">
        <w:rPr>
          <w:rFonts w:ascii="Times New Roman" w:eastAsia="Calibri" w:hAnsi="Times New Roman" w:cs="Times New Roman"/>
          <w:sz w:val="28"/>
          <w:szCs w:val="28"/>
        </w:rPr>
        <w:t>1</w:t>
      </w:r>
      <w:r w:rsidR="00D671AA">
        <w:rPr>
          <w:rFonts w:ascii="Times New Roman" w:eastAsia="Calibri" w:hAnsi="Times New Roman" w:cs="Times New Roman"/>
          <w:sz w:val="28"/>
          <w:szCs w:val="28"/>
        </w:rPr>
        <w:t>2</w:t>
      </w:r>
      <w:r w:rsidRPr="004744F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из Администрации Главы и Правительства Республики Дагестан –</w:t>
      </w:r>
      <w:r w:rsidR="00D671AA">
        <w:rPr>
          <w:rFonts w:ascii="Times New Roman" w:eastAsia="Calibri" w:hAnsi="Times New Roman" w:cs="Times New Roman"/>
          <w:sz w:val="28"/>
          <w:szCs w:val="28"/>
        </w:rPr>
        <w:t>38</w:t>
      </w:r>
      <w:r w:rsidRPr="004744F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из Управления Президента Российской Федерации по работе с обращениями граждан и организаций – </w:t>
      </w:r>
      <w:r w:rsidR="00D671AA">
        <w:rPr>
          <w:rFonts w:ascii="Times New Roman" w:eastAsia="Calibri" w:hAnsi="Times New Roman" w:cs="Times New Roman"/>
          <w:sz w:val="28"/>
          <w:szCs w:val="28"/>
        </w:rPr>
        <w:t>11</w:t>
      </w:r>
      <w:r w:rsidR="0058210B">
        <w:rPr>
          <w:rFonts w:ascii="Times New Roman" w:eastAsia="Calibri" w:hAnsi="Times New Roman" w:cs="Times New Roman"/>
          <w:sz w:val="28"/>
          <w:szCs w:val="28"/>
        </w:rPr>
        <w:t>.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6760" w:rsidRDefault="004744F7" w:rsidP="0058210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ab/>
      </w:r>
      <w:r w:rsidR="0058210B" w:rsidRPr="0058210B">
        <w:rPr>
          <w:rFonts w:ascii="Times New Roman" w:eastAsia="Calibri" w:hAnsi="Times New Roman" w:cs="Times New Roman"/>
          <w:sz w:val="28"/>
          <w:szCs w:val="28"/>
        </w:rPr>
        <w:t xml:space="preserve">В числе обращений, поступивших через Администрацию Главы и Правительства РД, наиболее актуальными являются следующие вопросы: </w:t>
      </w:r>
    </w:p>
    <w:p w:rsidR="003C6760" w:rsidRPr="003C6760" w:rsidRDefault="00D671AA" w:rsidP="003C676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1AA">
        <w:rPr>
          <w:rFonts w:ascii="Times New Roman" w:eastAsia="Calibri" w:hAnsi="Times New Roman" w:cs="Times New Roman"/>
          <w:sz w:val="28"/>
          <w:szCs w:val="28"/>
        </w:rPr>
        <w:t>оказания материальной помощи на улучшение жилищных условий, в том числе семьям, имеющим детей инвалидов, выплаты субсидий на оплату части процентов по ипотечным жилищным кредитам, сокращения штатных единиц в образовательных и медицинских учреждениях районов, оказания материальной помощи на лечение и др.</w:t>
      </w:r>
      <w:r w:rsidR="003C6760" w:rsidRPr="003C676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6760" w:rsidRPr="003C6760" w:rsidRDefault="003C6760" w:rsidP="003C676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760">
        <w:rPr>
          <w:rFonts w:ascii="Times New Roman" w:eastAsia="Calibri" w:hAnsi="Times New Roman" w:cs="Times New Roman"/>
          <w:sz w:val="28"/>
          <w:szCs w:val="28"/>
        </w:rPr>
        <w:t xml:space="preserve">За отчетный период из общего числа обращений полученных через Администрацию Главы и Правительства Республики Дагестан, рассмотрено положительно 1 обращение, разъяснено </w:t>
      </w:r>
      <w:r w:rsidR="00D671AA">
        <w:rPr>
          <w:rFonts w:ascii="Times New Roman" w:eastAsia="Calibri" w:hAnsi="Times New Roman" w:cs="Times New Roman"/>
          <w:sz w:val="28"/>
          <w:szCs w:val="28"/>
        </w:rPr>
        <w:t>41</w:t>
      </w:r>
      <w:r w:rsidRPr="003C6760">
        <w:rPr>
          <w:rFonts w:ascii="Times New Roman" w:eastAsia="Calibri" w:hAnsi="Times New Roman" w:cs="Times New Roman"/>
          <w:sz w:val="28"/>
          <w:szCs w:val="28"/>
        </w:rPr>
        <w:t xml:space="preserve">, в процессе рассмотрения находится </w:t>
      </w:r>
      <w:r w:rsidR="00D671AA">
        <w:rPr>
          <w:rFonts w:ascii="Times New Roman" w:eastAsia="Calibri" w:hAnsi="Times New Roman" w:cs="Times New Roman"/>
          <w:sz w:val="28"/>
          <w:szCs w:val="28"/>
        </w:rPr>
        <w:t>7</w:t>
      </w:r>
      <w:r w:rsidRPr="003C6760">
        <w:rPr>
          <w:rFonts w:ascii="Times New Roman" w:eastAsia="Calibri" w:hAnsi="Times New Roman" w:cs="Times New Roman"/>
          <w:sz w:val="28"/>
          <w:szCs w:val="28"/>
        </w:rPr>
        <w:t xml:space="preserve"> обращений.</w:t>
      </w:r>
    </w:p>
    <w:p w:rsidR="003C6760" w:rsidRPr="003C6760" w:rsidRDefault="003C6760" w:rsidP="003C676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760">
        <w:rPr>
          <w:rFonts w:ascii="Times New Roman" w:eastAsia="Calibri" w:hAnsi="Times New Roman" w:cs="Times New Roman"/>
          <w:sz w:val="28"/>
          <w:szCs w:val="28"/>
        </w:rPr>
        <w:t xml:space="preserve">Из числа обращений полученных министерством непосредственно от граждан рассмотрено положительно 3 обращения, на </w:t>
      </w:r>
      <w:r w:rsidR="00D671AA">
        <w:rPr>
          <w:rFonts w:ascii="Times New Roman" w:eastAsia="Calibri" w:hAnsi="Times New Roman" w:cs="Times New Roman"/>
          <w:sz w:val="28"/>
          <w:szCs w:val="28"/>
        </w:rPr>
        <w:t>9</w:t>
      </w:r>
      <w:r w:rsidRPr="003C6760">
        <w:rPr>
          <w:rFonts w:ascii="Times New Roman" w:eastAsia="Calibri" w:hAnsi="Times New Roman" w:cs="Times New Roman"/>
          <w:sz w:val="28"/>
          <w:szCs w:val="28"/>
        </w:rPr>
        <w:t xml:space="preserve"> даны разъяснения.</w:t>
      </w:r>
    </w:p>
    <w:p w:rsidR="003C6760" w:rsidRPr="003C6760" w:rsidRDefault="003C6760" w:rsidP="003C676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760">
        <w:rPr>
          <w:rFonts w:ascii="Times New Roman" w:eastAsia="Calibri" w:hAnsi="Times New Roman" w:cs="Times New Roman"/>
          <w:sz w:val="28"/>
          <w:szCs w:val="28"/>
        </w:rPr>
        <w:t>Все обращения рассмотрены, даны разъяснения на основании положений федеральных и республикански</w:t>
      </w:r>
      <w:bookmarkStart w:id="0" w:name="_GoBack"/>
      <w:bookmarkEnd w:id="0"/>
      <w:r w:rsidRPr="003C6760">
        <w:rPr>
          <w:rFonts w:ascii="Times New Roman" w:eastAsia="Calibri" w:hAnsi="Times New Roman" w:cs="Times New Roman"/>
          <w:sz w:val="28"/>
          <w:szCs w:val="28"/>
        </w:rPr>
        <w:t>х законодательных актов.</w:t>
      </w:r>
    </w:p>
    <w:p w:rsidR="003C6760" w:rsidRDefault="003C6760" w:rsidP="0058210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C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F7"/>
    <w:rsid w:val="00205D6D"/>
    <w:rsid w:val="002C61DF"/>
    <w:rsid w:val="003C6760"/>
    <w:rsid w:val="004744F7"/>
    <w:rsid w:val="0058210B"/>
    <w:rsid w:val="006842A2"/>
    <w:rsid w:val="00714B48"/>
    <w:rsid w:val="007879EA"/>
    <w:rsid w:val="00826BB4"/>
    <w:rsid w:val="0086118E"/>
    <w:rsid w:val="00A22EBE"/>
    <w:rsid w:val="00D671AA"/>
    <w:rsid w:val="00D7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Абидат Османова</dc:creator>
  <cp:lastModifiedBy>Абидат Османова</cp:lastModifiedBy>
  <cp:revision>2</cp:revision>
  <cp:lastPrinted>2019-04-29T07:31:00Z</cp:lastPrinted>
  <dcterms:created xsi:type="dcterms:W3CDTF">2019-04-29T07:36:00Z</dcterms:created>
  <dcterms:modified xsi:type="dcterms:W3CDTF">2019-04-29T07:36:00Z</dcterms:modified>
</cp:coreProperties>
</file>