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3F8D" w14:textId="216194F8" w:rsidR="00EB7C73" w:rsidRPr="0084738C" w:rsidRDefault="00EB7C73" w:rsidP="00EB7C73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Приложение 1</w:t>
      </w:r>
    </w:p>
    <w:p w14:paraId="2DEEE674" w14:textId="77777777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к Закону Республики Дагестан</w:t>
      </w:r>
    </w:p>
    <w:p w14:paraId="410BCF00" w14:textId="77777777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«О республиканском бюджете</w:t>
      </w:r>
    </w:p>
    <w:p w14:paraId="7D110B30" w14:textId="5D2907AD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Республики Дагестан на 202</w:t>
      </w:r>
      <w:r w:rsidR="009073D2"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4</w:t>
      </w: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</w:t>
      </w:r>
    </w:p>
    <w:p w14:paraId="11E728A0" w14:textId="735DB076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на плановый период 202</w:t>
      </w:r>
      <w:r w:rsidR="009073D2"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5</w:t>
      </w: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202</w:t>
      </w:r>
      <w:r w:rsidR="009073D2"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6</w:t>
      </w: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годов»</w:t>
      </w:r>
    </w:p>
    <w:p w14:paraId="6C0E4316" w14:textId="77777777" w:rsidR="00EB7C73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71A33A4" w14:textId="77777777" w:rsidR="00EB7C73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35EEB911" w14:textId="77777777" w:rsidR="004D4E51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Поступления доходов республиканского бюджета</w:t>
      </w:r>
      <w:r w:rsidR="004D4E51"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</w:t>
      </w: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Республики Дагестан </w:t>
      </w:r>
    </w:p>
    <w:p w14:paraId="3C5EF297" w14:textId="7A33F298" w:rsidR="00EB7C73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на 2024 год и на плановый период 2025 и 2026 годов</w:t>
      </w:r>
    </w:p>
    <w:p w14:paraId="5A8F3AC0" w14:textId="77777777" w:rsidR="00EB7C73" w:rsidRPr="0084738C" w:rsidRDefault="00EB7C73" w:rsidP="00EB7C73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05662980" w14:textId="24B8A499" w:rsidR="00EB7C73" w:rsidRPr="0084738C" w:rsidRDefault="00EB7C73" w:rsidP="00EB7C73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8"/>
        </w:rPr>
      </w:pPr>
      <w:r w:rsidRPr="0084738C">
        <w:rPr>
          <w:rFonts w:ascii="Times New Roman" w:eastAsia="Calibri" w:hAnsi="Times New Roman"/>
          <w:color w:val="000000" w:themeColor="text1"/>
          <w:sz w:val="24"/>
          <w:szCs w:val="24"/>
        </w:rPr>
        <w:t>(тыс. рублей)</w:t>
      </w:r>
    </w:p>
    <w:tbl>
      <w:tblPr>
        <w:tblW w:w="10600" w:type="dxa"/>
        <w:tblInd w:w="-25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3024"/>
        <w:gridCol w:w="1763"/>
        <w:gridCol w:w="1624"/>
        <w:gridCol w:w="1613"/>
      </w:tblGrid>
      <w:tr w:rsidR="0084738C" w:rsidRPr="00DB1C2A" w14:paraId="48ACCEB2" w14:textId="77777777" w:rsidTr="008405D5">
        <w:trPr>
          <w:trHeight w:val="833"/>
        </w:trPr>
        <w:tc>
          <w:tcPr>
            <w:tcW w:w="25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476A9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30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933B1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108B5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0D27E7D1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2024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4EB4E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24F3F9E3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2025 год</w:t>
            </w:r>
          </w:p>
        </w:tc>
        <w:tc>
          <w:tcPr>
            <w:tcW w:w="16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6382E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556617D3" w14:textId="32BF057F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2026 год</w:t>
            </w:r>
          </w:p>
        </w:tc>
      </w:tr>
    </w:tbl>
    <w:p w14:paraId="280A39EA" w14:textId="77777777" w:rsidR="00EB7C73" w:rsidRPr="00DB1C2A" w:rsidRDefault="00EB7C73" w:rsidP="00EB7C73">
      <w:pPr>
        <w:spacing w:after="0" w:line="240" w:lineRule="auto"/>
        <w:rPr>
          <w:color w:val="000000" w:themeColor="text1"/>
          <w:sz w:val="2"/>
          <w:szCs w:val="2"/>
        </w:rPr>
      </w:pPr>
    </w:p>
    <w:tbl>
      <w:tblPr>
        <w:tblW w:w="1061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76"/>
        <w:gridCol w:w="3024"/>
        <w:gridCol w:w="1763"/>
        <w:gridCol w:w="1610"/>
        <w:gridCol w:w="14"/>
        <w:gridCol w:w="1613"/>
        <w:gridCol w:w="11"/>
      </w:tblGrid>
      <w:tr w:rsidR="0084738C" w:rsidRPr="00DB1C2A" w14:paraId="33D005AB" w14:textId="77777777" w:rsidTr="008405D5">
        <w:trPr>
          <w:gridAfter w:val="1"/>
          <w:wAfter w:w="11" w:type="dxa"/>
          <w:trHeight w:val="288"/>
          <w:tblHeader/>
        </w:trPr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262B9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227CD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DC016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ED2F3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F8EA4" w14:textId="00689F41" w:rsidR="00CB6A8E" w:rsidRPr="00DB1C2A" w:rsidRDefault="00BA5E44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8405D5" w14:paraId="407E5CC4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197AC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878DD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851E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175 486 562,32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3C7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140 147 322,33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9A9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150 020 817,39</w:t>
            </w:r>
          </w:p>
        </w:tc>
      </w:tr>
      <w:tr w:rsidR="008405D5" w14:paraId="20923483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99BF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985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34B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45 162 321,62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244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48 362 602,53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AE0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53 376 419,79</w:t>
            </w:r>
          </w:p>
        </w:tc>
      </w:tr>
      <w:tr w:rsidR="008405D5" w14:paraId="382B1F8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543A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0609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73AC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24 880 148,79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CD8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26 985 742,70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5B9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31 150 179,10</w:t>
            </w:r>
          </w:p>
        </w:tc>
      </w:tr>
      <w:tr w:rsidR="008405D5" w14:paraId="2B724F8B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640A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58F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919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7 662 543,33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7E90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7 095 493,22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DBA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7 853 916,45</w:t>
            </w:r>
          </w:p>
        </w:tc>
      </w:tr>
      <w:tr w:rsidR="008405D5" w14:paraId="1A49200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5D3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F00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2FB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7 662 543,33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139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7 095 493,22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48D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7 853 916,45</w:t>
            </w:r>
          </w:p>
        </w:tc>
      </w:tr>
      <w:tr w:rsidR="008405D5" w14:paraId="1B104786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5D6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FC1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78C0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17 217 605,46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A87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19 890 249,48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681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23 296 262,65</w:t>
            </w:r>
          </w:p>
        </w:tc>
      </w:tr>
      <w:tr w:rsidR="008405D5" w14:paraId="0D4DCAE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9B3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4A93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4B7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17 217 605,46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5314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19 890 249,48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663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23 296 262,65</w:t>
            </w:r>
          </w:p>
        </w:tc>
      </w:tr>
      <w:tr w:rsidR="008405D5" w14:paraId="43F6DE66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EF7D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68B6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02C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10 765 900,33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C328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11 518 945,25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C2AE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11 930 109,64</w:t>
            </w:r>
          </w:p>
        </w:tc>
      </w:tr>
      <w:tr w:rsidR="008405D5" w14:paraId="00E437D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B9E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EE4B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9FB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10 765 900,33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274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11 518 945,25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F06C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11 930 109,64</w:t>
            </w:r>
          </w:p>
        </w:tc>
      </w:tr>
      <w:tr w:rsidR="008405D5" w14:paraId="3DFBE5F7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1A3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60C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076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10 765 900,33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1514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11 518 945,25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81BB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11 930 109,64</w:t>
            </w:r>
          </w:p>
        </w:tc>
      </w:tr>
      <w:tr w:rsidR="008405D5" w14:paraId="1B235BA4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20E3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7695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B60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218 031,00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037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273 949,00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BD0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344 208,00</w:t>
            </w:r>
          </w:p>
        </w:tc>
      </w:tr>
      <w:tr w:rsidR="008405D5" w14:paraId="63F910C5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53C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EECA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0B2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218 031,00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D73C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273 949,00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FF50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344 208,00</w:t>
            </w:r>
          </w:p>
        </w:tc>
      </w:tr>
      <w:tr w:rsidR="008405D5" w14:paraId="65A965DB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4AF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1 05 06000 01 0000 110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4AD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C54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218 031,00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B34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273 949,00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8726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344 208,00</w:t>
            </w:r>
          </w:p>
        </w:tc>
      </w:tr>
      <w:tr w:rsidR="008405D5" w14:paraId="7BE313E5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623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BCA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AA6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5 702 499,60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297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6 381 648,70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46B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6 742 970,40</w:t>
            </w:r>
          </w:p>
        </w:tc>
      </w:tr>
      <w:tr w:rsidR="008405D5" w14:paraId="784210E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345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136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DEEF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3 675 938,60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BC8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4 341 837,70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DE6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4 666 616,40</w:t>
            </w:r>
          </w:p>
        </w:tc>
      </w:tr>
      <w:tr w:rsidR="008405D5" w14:paraId="4937DAD2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54A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3EF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6A7C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3 675 938,60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F9A1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4 341 837,70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516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4 666 616,40</w:t>
            </w:r>
          </w:p>
        </w:tc>
      </w:tr>
      <w:tr w:rsidR="008405D5" w14:paraId="6FC47A28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2948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3B5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63DE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2 016 481,00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149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2 029 731,00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FC3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2 066 274,00</w:t>
            </w:r>
          </w:p>
        </w:tc>
      </w:tr>
      <w:tr w:rsidR="008405D5" w14:paraId="0B6C009E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48D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3BB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0DB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2 016 481,00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9DC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2 029 731,00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26D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2 066 274,00</w:t>
            </w:r>
          </w:p>
        </w:tc>
      </w:tr>
      <w:tr w:rsidR="008405D5" w14:paraId="3F61CA39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603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643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43B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10 080,00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4E2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10 080,00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F34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10 080,00</w:t>
            </w:r>
          </w:p>
        </w:tc>
      </w:tr>
      <w:tr w:rsidR="008405D5" w14:paraId="138157E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BCB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2B7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9D1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10 080,00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71C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10 080,00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85A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10 080,00</w:t>
            </w:r>
          </w:p>
        </w:tc>
      </w:tr>
      <w:tr w:rsidR="008405D5" w14:paraId="05B4CD07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D7A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32DF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2AF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36 507,03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C4C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42 367,95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127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50 982,19</w:t>
            </w:r>
          </w:p>
        </w:tc>
      </w:tr>
      <w:tr w:rsidR="008405D5" w14:paraId="2C5BDC47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33B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2FA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7A49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28 141,03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024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29 322,95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239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30 525,19</w:t>
            </w:r>
          </w:p>
        </w:tc>
      </w:tr>
      <w:tr w:rsidR="008405D5" w14:paraId="7A46D28B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E5EC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704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1CE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28 141,03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6E5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29 322,95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BD7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30 525,19</w:t>
            </w:r>
          </w:p>
        </w:tc>
      </w:tr>
      <w:tr w:rsidR="008405D5" w14:paraId="47D1626A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22A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E3D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BA9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8 366,00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747F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13 045,00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BA3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20 457,00</w:t>
            </w:r>
          </w:p>
        </w:tc>
      </w:tr>
      <w:tr w:rsidR="008405D5" w14:paraId="7BEE705E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4A5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67AB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DF3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1 187,00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52E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1 559,00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015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2 046,00</w:t>
            </w:r>
          </w:p>
        </w:tc>
      </w:tr>
      <w:tr w:rsidR="008405D5" w14:paraId="604F5DD2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AE3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A61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6A9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7 179,00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F3F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11 486,00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ADF9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18 411,00</w:t>
            </w:r>
          </w:p>
        </w:tc>
      </w:tr>
      <w:tr w:rsidR="008405D5" w14:paraId="71DE1D34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F183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077B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150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158 086,52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D535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161 688,10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EC4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162 320,33</w:t>
            </w:r>
          </w:p>
        </w:tc>
      </w:tr>
      <w:tr w:rsidR="008405D5" w14:paraId="3379FDB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3387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3E4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69E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158 086,52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8B8E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161 688,10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A396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162 320,33</w:t>
            </w:r>
          </w:p>
        </w:tc>
      </w:tr>
      <w:tr w:rsidR="008405D5" w14:paraId="30D64B3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622C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FDF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BC61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617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C42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5D5" w14:paraId="5D29EEE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1DA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C70B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ЗАДОЛЖЕННОСТЬ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ПЕРЕРАСЧЕТЫ ПО ОТМЕНЕННЫМ НАЛОГАМ, СБОРАМ И ИНЫМ ОБЯЗАТЕЛЬНЫМ ПЛАТЕЖАМ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D8B9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77D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739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5D5" w14:paraId="571C77BB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F05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3DED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8E8E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1 092 830,85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9C2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694 499,15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BE7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691 752,55</w:t>
            </w:r>
          </w:p>
        </w:tc>
      </w:tr>
      <w:tr w:rsidR="008405D5" w14:paraId="32E2B87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353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A1F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C3D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751 535,90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E8E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336 650,30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377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336 650,30</w:t>
            </w:r>
          </w:p>
        </w:tc>
      </w:tr>
      <w:tr w:rsidR="008405D5" w14:paraId="58EE317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537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2E6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49B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981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CD90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</w:tr>
      <w:tr w:rsidR="008405D5" w14:paraId="2513188A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B7E5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B861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AF3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E96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324 650,30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03FF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324 650,30</w:t>
            </w:r>
          </w:p>
        </w:tc>
      </w:tr>
      <w:tr w:rsidR="008405D5" w14:paraId="5C21ABD6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1AE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1252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DC7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2 222,10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9EF1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2 076,00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485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1 838,00</w:t>
            </w:r>
          </w:p>
        </w:tc>
      </w:tr>
      <w:tr w:rsidR="008405D5" w14:paraId="59EBB98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A0B2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BC6C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2BF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2 222,10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55A3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2 076,00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802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1 838,00</w:t>
            </w:r>
          </w:p>
        </w:tc>
      </w:tr>
      <w:tr w:rsidR="008405D5" w14:paraId="5D1861E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A3E7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8EA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847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337 572,85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8D2D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354 272,85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829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351 764,25</w:t>
            </w:r>
          </w:p>
        </w:tc>
      </w:tr>
      <w:tr w:rsidR="008405D5" w14:paraId="1A3BF5A4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B76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09B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91C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96 000,00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CF5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96 000,00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0CD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96 000,00</w:t>
            </w:r>
          </w:p>
        </w:tc>
      </w:tr>
      <w:tr w:rsidR="008405D5" w14:paraId="2F7ABC9A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B646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A1E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D08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241 572,85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9008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258 272,85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C59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255 764,25</w:t>
            </w:r>
          </w:p>
        </w:tc>
      </w:tr>
      <w:tr w:rsidR="008405D5" w14:paraId="745F7A31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2C0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BD7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34D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BF4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6EC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1 500,00</w:t>
            </w:r>
          </w:p>
        </w:tc>
      </w:tr>
      <w:tr w:rsidR="008405D5" w14:paraId="54FC429C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A8F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1 11 07012 02 0000 120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7BE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DA1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95CA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098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8405D5" w14:paraId="15FFD1C9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332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B999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0CB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18 162,00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F68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13 444,92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BE2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13 494,82</w:t>
            </w:r>
          </w:p>
        </w:tc>
      </w:tr>
      <w:tr w:rsidR="008405D5" w14:paraId="2C39D593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C9E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CAD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F296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3 524,92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BD4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3 524,92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AEA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3 524,92</w:t>
            </w:r>
          </w:p>
        </w:tc>
      </w:tr>
      <w:tr w:rsidR="008405D5" w14:paraId="0678B8BE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411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5F82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D213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3 524,92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43E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3 524,92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768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3 524,92</w:t>
            </w:r>
          </w:p>
        </w:tc>
      </w:tr>
      <w:tr w:rsidR="008405D5" w14:paraId="437DE89B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FE2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1 12 02000 00 0000 120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1F2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6CA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6 997,38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EB0D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1 330,00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3F8D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1 380,00</w:t>
            </w:r>
          </w:p>
        </w:tc>
      </w:tr>
      <w:tr w:rsidR="008405D5" w14:paraId="29453A32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6B5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753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DEC8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6 997,38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7518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1 330,00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E9BA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1 380,00</w:t>
            </w:r>
          </w:p>
        </w:tc>
      </w:tr>
      <w:tr w:rsidR="008405D5" w14:paraId="696FD23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474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A95E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6014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7 639,70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07B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8 590,00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BCA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8 589,90</w:t>
            </w:r>
          </w:p>
        </w:tc>
      </w:tr>
      <w:tr w:rsidR="008405D5" w14:paraId="098875D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AAE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64EF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148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7 639,70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464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8 590,00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0E2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8 589,90</w:t>
            </w:r>
          </w:p>
        </w:tc>
      </w:tr>
      <w:tr w:rsidR="008405D5" w14:paraId="629B4CD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746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B0E2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D8F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55 997,00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22F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56 026,50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913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56 027,00</w:t>
            </w:r>
          </w:p>
        </w:tc>
      </w:tr>
      <w:tr w:rsidR="008405D5" w14:paraId="46133918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B33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DF4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9C3B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7 875,00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66AE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7 904,50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BE9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7 905,00</w:t>
            </w:r>
          </w:p>
        </w:tc>
      </w:tr>
      <w:tr w:rsidR="008405D5" w14:paraId="772775B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2201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4F78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D21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7 875,00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651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7 904,50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D028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7 905,00</w:t>
            </w:r>
          </w:p>
        </w:tc>
      </w:tr>
      <w:tr w:rsidR="008405D5" w14:paraId="370FD179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05E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C0A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3D3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48 122,00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B84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48 122,00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7BD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48 122,00</w:t>
            </w:r>
          </w:p>
        </w:tc>
      </w:tr>
      <w:tr w:rsidR="008405D5" w14:paraId="2B31E27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F2E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BA5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C85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48 122,00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52D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48 122,00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6DF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48 122,00</w:t>
            </w:r>
          </w:p>
        </w:tc>
      </w:tr>
      <w:tr w:rsidR="008405D5" w14:paraId="52B14B24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B06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ADA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3B9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CA16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402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8405D5" w14:paraId="663ABCC2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886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9DFE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0D23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E56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23D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8405D5" w14:paraId="55850EA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58C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1 14 02022 02 0000 440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F51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AC3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5 085,97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24D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907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</w:tr>
      <w:tr w:rsidR="008405D5" w14:paraId="00BD2152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1326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1 14 02023 02 0000 440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789A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F62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32B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8C4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8405D5" w14:paraId="25686DD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F4D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5DDA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83A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150,55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5C7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150,55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FCA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150,55</w:t>
            </w:r>
          </w:p>
        </w:tc>
      </w:tr>
      <w:tr w:rsidR="008405D5" w14:paraId="1F601641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8CD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055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2C5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57,15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7C2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57,15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357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57,15</w:t>
            </w:r>
          </w:p>
        </w:tc>
      </w:tr>
      <w:tr w:rsidR="008405D5" w14:paraId="6C1118F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8C2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E4D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33E8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57,15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EDB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57,15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ACA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57,15</w:t>
            </w:r>
          </w:p>
        </w:tc>
      </w:tr>
      <w:tr w:rsidR="008405D5" w14:paraId="52D13D4B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8CD6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D798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C335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8D4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E6D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93,40</w:t>
            </w:r>
          </w:p>
        </w:tc>
      </w:tr>
      <w:tr w:rsidR="008405D5" w14:paraId="5B198B3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490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6E4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552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F42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979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93,40</w:t>
            </w:r>
          </w:p>
        </w:tc>
      </w:tr>
      <w:tr w:rsidR="008405D5" w14:paraId="42C8357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7CC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29B0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744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2 218 879,98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09BD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2 219 009,74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3F7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2 219 139,24</w:t>
            </w:r>
          </w:p>
        </w:tc>
      </w:tr>
      <w:tr w:rsidR="008405D5" w14:paraId="196866C5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D42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AA8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E702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2 218 879,98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A53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2 219 009,74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A4A7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2 219 139,24</w:t>
            </w:r>
          </w:p>
        </w:tc>
      </w:tr>
      <w:tr w:rsidR="008405D5" w14:paraId="36558B84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B405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16E2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A33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130 324 240,70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F54C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91 784 719,80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DBD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96 644 397,60</w:t>
            </w:r>
          </w:p>
        </w:tc>
      </w:tr>
      <w:tr w:rsidR="008405D5" w14:paraId="017FB3B5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1A9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482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D65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128 391 688,60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D76B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91 784 719,80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EDC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96 644 397,60</w:t>
            </w:r>
          </w:p>
        </w:tc>
      </w:tr>
      <w:tr w:rsidR="008405D5" w14:paraId="623009A8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DF4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7DF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500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100 613 093,50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9A4B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69 161 797,40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1E3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73 823 904,00</w:t>
            </w:r>
          </w:p>
        </w:tc>
      </w:tr>
      <w:tr w:rsidR="008405D5" w14:paraId="360C4D11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5E9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2 02 15001 02 0000 150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1B5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2AA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100 613 093,50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41A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69 161 797,40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4B0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73 823 904,00</w:t>
            </w:r>
          </w:p>
        </w:tc>
      </w:tr>
      <w:tr w:rsidR="008405D5" w14:paraId="1E6250E7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47A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167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0D2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22 769 939,30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776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17 588 973,40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01D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17 696 232,40</w:t>
            </w:r>
          </w:p>
        </w:tc>
      </w:tr>
      <w:tr w:rsidR="008405D5" w14:paraId="4DD33FAF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65F7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74B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D50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22 769 939,30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E54D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17 588 973,40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395B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17 696 232,40</w:t>
            </w:r>
          </w:p>
        </w:tc>
      </w:tr>
      <w:tr w:rsidR="008405D5" w14:paraId="3923AD8C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EEAE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661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A94F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2 706 431,50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9C7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2 717 313,70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E926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2 811 407,70</w:t>
            </w:r>
          </w:p>
        </w:tc>
      </w:tr>
      <w:tr w:rsidR="008405D5" w14:paraId="25E243D0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A0D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13F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F03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2 706 431,50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953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2 717 313,70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96F5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2 811 407,70</w:t>
            </w:r>
          </w:p>
        </w:tc>
      </w:tr>
      <w:tr w:rsidR="008405D5" w14:paraId="68AE64B9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542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97B5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A4C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2 302 224,30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0B4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2 316 635,30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A532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2 312 853,50</w:t>
            </w:r>
          </w:p>
        </w:tc>
      </w:tr>
      <w:tr w:rsidR="008405D5" w14:paraId="6617B523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0D4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871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2C58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2 302 224,30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0E640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2 316 635,30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D1D5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2 312 853,50</w:t>
            </w:r>
          </w:p>
        </w:tc>
      </w:tr>
      <w:tr w:rsidR="008405D5" w14:paraId="5C3235BD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CFAF9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2 03 00000 00 0000 000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4F49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ГОСУДАРСТВЕННЫХ (МУНИЦИПАЛЬНЫХ)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7AE9A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1 932 552,10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25C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443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5D5" w14:paraId="2B221A61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46C0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2 03 02000 02 0000 150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1BC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5C08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1 932 552,10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91B0C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F60D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5D5" w14:paraId="079E3666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B6A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2 03 02040 02 0000 150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267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5ADF8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119 752,10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D2BE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4A016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5D5" w14:paraId="7BFB4A3A" w14:textId="77777777" w:rsidTr="008405D5">
        <w:trPr>
          <w:trHeight w:val="288"/>
        </w:trPr>
        <w:tc>
          <w:tcPr>
            <w:tcW w:w="257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A8B1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2 03 02080 02 0000 150</w:t>
            </w:r>
          </w:p>
        </w:tc>
        <w:tc>
          <w:tcPr>
            <w:tcW w:w="302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6CA3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176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76FF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1 812 800,00</w:t>
            </w:r>
          </w:p>
        </w:tc>
        <w:tc>
          <w:tcPr>
            <w:tcW w:w="1624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6B694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3077" w14:textId="77777777" w:rsidR="008405D5" w:rsidRDefault="008405D5" w:rsidP="008405D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81BA17" w14:textId="77777777" w:rsidR="00CB6A8E" w:rsidRPr="0084738C" w:rsidRDefault="00CB6A8E">
      <w:pPr>
        <w:rPr>
          <w:color w:val="000000" w:themeColor="text1"/>
        </w:rPr>
      </w:pPr>
    </w:p>
    <w:sectPr w:rsidR="00CB6A8E" w:rsidRPr="0084738C" w:rsidSect="00F6678E">
      <w:headerReference w:type="default" r:id="rId6"/>
      <w:pgSz w:w="11907" w:h="16840" w:code="9"/>
      <w:pgMar w:top="1134" w:right="567" w:bottom="1701" w:left="1134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680C2" w14:textId="77777777" w:rsidR="00753C52" w:rsidRDefault="00753C52" w:rsidP="00E101FA">
      <w:pPr>
        <w:spacing w:after="0" w:line="240" w:lineRule="auto"/>
      </w:pPr>
      <w:r>
        <w:separator/>
      </w:r>
    </w:p>
  </w:endnote>
  <w:endnote w:type="continuationSeparator" w:id="0">
    <w:p w14:paraId="5C5129CC" w14:textId="77777777" w:rsidR="00753C52" w:rsidRDefault="00753C52" w:rsidP="00E1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49EB" w14:textId="77777777" w:rsidR="00753C52" w:rsidRDefault="00753C52" w:rsidP="00E101FA">
      <w:pPr>
        <w:spacing w:after="0" w:line="240" w:lineRule="auto"/>
      </w:pPr>
      <w:r>
        <w:separator/>
      </w:r>
    </w:p>
  </w:footnote>
  <w:footnote w:type="continuationSeparator" w:id="0">
    <w:p w14:paraId="55E4B931" w14:textId="77777777" w:rsidR="00753C52" w:rsidRDefault="00753C52" w:rsidP="00E10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349415"/>
      <w:docPartObj>
        <w:docPartGallery w:val="Page Numbers (Top of Page)"/>
        <w:docPartUnique/>
      </w:docPartObj>
    </w:sdtPr>
    <w:sdtEndPr/>
    <w:sdtContent>
      <w:p w14:paraId="714067E1" w14:textId="3B5104E7" w:rsidR="00E101FA" w:rsidRDefault="00E101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A4DC9A" w14:textId="77777777" w:rsidR="00E101FA" w:rsidRDefault="00E101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12"/>
    <w:rsid w:val="00103EA1"/>
    <w:rsid w:val="00245C77"/>
    <w:rsid w:val="002666E9"/>
    <w:rsid w:val="004724F5"/>
    <w:rsid w:val="004A5C10"/>
    <w:rsid w:val="004D4E51"/>
    <w:rsid w:val="004D608C"/>
    <w:rsid w:val="005F0B36"/>
    <w:rsid w:val="00654E90"/>
    <w:rsid w:val="00670714"/>
    <w:rsid w:val="00725635"/>
    <w:rsid w:val="00744E79"/>
    <w:rsid w:val="007456D2"/>
    <w:rsid w:val="00753C52"/>
    <w:rsid w:val="00762D69"/>
    <w:rsid w:val="007D486C"/>
    <w:rsid w:val="007D50B7"/>
    <w:rsid w:val="008405D5"/>
    <w:rsid w:val="0084738C"/>
    <w:rsid w:val="008B22A4"/>
    <w:rsid w:val="009073D2"/>
    <w:rsid w:val="00953A1A"/>
    <w:rsid w:val="0098017A"/>
    <w:rsid w:val="009C5788"/>
    <w:rsid w:val="00BA5E44"/>
    <w:rsid w:val="00BF7B32"/>
    <w:rsid w:val="00C64812"/>
    <w:rsid w:val="00CB6A8E"/>
    <w:rsid w:val="00D15FE5"/>
    <w:rsid w:val="00DB1C2A"/>
    <w:rsid w:val="00E00049"/>
    <w:rsid w:val="00E101FA"/>
    <w:rsid w:val="00EB7C73"/>
    <w:rsid w:val="00F6678E"/>
    <w:rsid w:val="00FB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47E0"/>
  <w14:defaultImageDpi w14:val="0"/>
  <w15:docId w15:val="{45E526E1-96BA-4499-86BA-C6CAC474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1FA"/>
  </w:style>
  <w:style w:type="paragraph" w:styleId="a5">
    <w:name w:val="footer"/>
    <w:basedOn w:val="a"/>
    <w:link w:val="a6"/>
    <w:uiPriority w:val="99"/>
    <w:unhideWhenUsed/>
    <w:rsid w:val="00E10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1FA"/>
  </w:style>
  <w:style w:type="paragraph" w:styleId="a7">
    <w:name w:val="Balloon Text"/>
    <w:basedOn w:val="a"/>
    <w:link w:val="a8"/>
    <w:uiPriority w:val="99"/>
    <w:semiHidden/>
    <w:unhideWhenUsed/>
    <w:rsid w:val="00DB1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1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1847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14.03.2016 14:08:51; РР·РјРµРЅРµРЅ: makarov 10.10.2023 14:32:07</dc:subject>
  <dc:creator>Keysystems.DWH.ReportDesigner</dc:creator>
  <cp:keywords/>
  <dc:description/>
  <cp:lastModifiedBy>Владислав Бреус</cp:lastModifiedBy>
  <cp:revision>2</cp:revision>
  <cp:lastPrinted>2023-10-25T12:11:00Z</cp:lastPrinted>
  <dcterms:created xsi:type="dcterms:W3CDTF">2023-12-11T05:56:00Z</dcterms:created>
  <dcterms:modified xsi:type="dcterms:W3CDTF">2023-12-11T05:56:00Z</dcterms:modified>
</cp:coreProperties>
</file>